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F72" w:rsidRPr="00F34C2F" w:rsidRDefault="00B70F72" w:rsidP="00B70F72">
      <w:pPr>
        <w:rPr>
          <w:rFonts w:ascii="Arial Narrow" w:hAnsi="Arial Narrow" w:cs="Arial"/>
        </w:rPr>
      </w:pPr>
      <w:r w:rsidRPr="00F34C2F">
        <w:rPr>
          <w:rFonts w:ascii="Arial Narrow" w:hAnsi="Arial Narrow" w:cs="Arial"/>
          <w:noProof/>
          <w:lang w:eastAsia="fr-FR"/>
        </w:rPr>
        <mc:AlternateContent>
          <mc:Choice Requires="wps">
            <w:drawing>
              <wp:anchor distT="0" distB="0" distL="114300" distR="114300" simplePos="0" relativeHeight="251661312" behindDoc="0" locked="0" layoutInCell="1" allowOverlap="1" wp14:anchorId="360851E8" wp14:editId="783AF503">
                <wp:simplePos x="0" y="0"/>
                <wp:positionH relativeFrom="column">
                  <wp:posOffset>4353697</wp:posOffset>
                </wp:positionH>
                <wp:positionV relativeFrom="paragraph">
                  <wp:posOffset>144162</wp:posOffset>
                </wp:positionV>
                <wp:extent cx="2400300" cy="1886465"/>
                <wp:effectExtent l="0" t="0" r="0" b="0"/>
                <wp:wrapNone/>
                <wp:docPr id="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8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F72" w:rsidRPr="00A07B9C" w:rsidRDefault="00B70F72" w:rsidP="00B70F72">
                            <w:pPr>
                              <w:spacing w:after="0" w:line="240" w:lineRule="auto"/>
                              <w:jc w:val="center"/>
                              <w:rPr>
                                <w:b/>
                                <w:sz w:val="18"/>
                                <w:lang w:val="en-GB"/>
                              </w:rPr>
                            </w:pPr>
                            <w:r w:rsidRPr="00A07B9C">
                              <w:rPr>
                                <w:b/>
                                <w:sz w:val="18"/>
                                <w:lang w:val="en-GB"/>
                              </w:rPr>
                              <w:t>REPUBLIC OF CAMEROON</w:t>
                            </w:r>
                          </w:p>
                          <w:p w:rsidR="00B70F72" w:rsidRPr="00A07B9C" w:rsidRDefault="00B70F72" w:rsidP="00B70F72">
                            <w:pPr>
                              <w:spacing w:after="0" w:line="240" w:lineRule="auto"/>
                              <w:jc w:val="center"/>
                              <w:rPr>
                                <w:sz w:val="18"/>
                                <w:lang w:val="en-GB"/>
                              </w:rPr>
                            </w:pPr>
                            <w:r w:rsidRPr="00A07B9C">
                              <w:rPr>
                                <w:sz w:val="18"/>
                                <w:lang w:val="en-GB"/>
                              </w:rPr>
                              <w:t>Peace – Work – Fatherland</w:t>
                            </w:r>
                          </w:p>
                          <w:p w:rsidR="00B70F72" w:rsidRPr="00A07B9C" w:rsidRDefault="00B70F72" w:rsidP="00B70F72">
                            <w:pPr>
                              <w:spacing w:after="0" w:line="240" w:lineRule="auto"/>
                              <w:jc w:val="center"/>
                              <w:rPr>
                                <w:sz w:val="18"/>
                                <w:lang w:val="en-GB"/>
                              </w:rPr>
                            </w:pPr>
                            <w:r w:rsidRPr="00A07B9C">
                              <w:rPr>
                                <w:sz w:val="18"/>
                                <w:lang w:val="en-GB"/>
                              </w:rPr>
                              <w:t>*******</w:t>
                            </w:r>
                          </w:p>
                          <w:p w:rsidR="00B70F72" w:rsidRPr="00A07B9C" w:rsidRDefault="00B70F72" w:rsidP="00B70F72">
                            <w:pPr>
                              <w:spacing w:after="0" w:line="240" w:lineRule="auto"/>
                              <w:jc w:val="center"/>
                              <w:rPr>
                                <w:sz w:val="18"/>
                                <w:lang w:val="en-GB"/>
                              </w:rPr>
                            </w:pPr>
                            <w:r w:rsidRPr="00A07B9C">
                              <w:rPr>
                                <w:sz w:val="18"/>
                                <w:lang w:val="en-GB"/>
                              </w:rPr>
                              <w:t>NORTH REGION</w:t>
                            </w:r>
                          </w:p>
                          <w:p w:rsidR="00B70F72" w:rsidRPr="00A07B9C" w:rsidRDefault="00B70F72" w:rsidP="00B70F72">
                            <w:pPr>
                              <w:spacing w:after="0" w:line="240" w:lineRule="auto"/>
                              <w:jc w:val="center"/>
                              <w:rPr>
                                <w:sz w:val="18"/>
                                <w:lang w:val="en-GB"/>
                              </w:rPr>
                            </w:pPr>
                            <w:r w:rsidRPr="00A07B9C">
                              <w:rPr>
                                <w:sz w:val="18"/>
                                <w:lang w:val="en-GB"/>
                              </w:rPr>
                              <w:t>********</w:t>
                            </w:r>
                          </w:p>
                          <w:p w:rsidR="00B70F72" w:rsidRPr="00A07B9C" w:rsidRDefault="00B70F72" w:rsidP="00B70F72">
                            <w:pPr>
                              <w:spacing w:after="0" w:line="240" w:lineRule="auto"/>
                              <w:jc w:val="center"/>
                              <w:rPr>
                                <w:sz w:val="18"/>
                                <w:lang w:val="en-GB"/>
                              </w:rPr>
                            </w:pPr>
                            <w:r w:rsidRPr="00A07B9C">
                              <w:rPr>
                                <w:sz w:val="18"/>
                                <w:lang w:val="en-GB"/>
                              </w:rPr>
                              <w:t>MAYO- LOUTI DIVISION</w:t>
                            </w:r>
                          </w:p>
                          <w:p w:rsidR="00B70F72" w:rsidRPr="00A07B9C" w:rsidRDefault="00B70F72" w:rsidP="00B70F72">
                            <w:pPr>
                              <w:spacing w:after="0" w:line="240" w:lineRule="auto"/>
                              <w:jc w:val="center"/>
                              <w:rPr>
                                <w:sz w:val="18"/>
                                <w:lang w:val="en-GB"/>
                              </w:rPr>
                            </w:pPr>
                            <w:r w:rsidRPr="00A07B9C">
                              <w:rPr>
                                <w:sz w:val="18"/>
                                <w:lang w:val="en-GB"/>
                              </w:rPr>
                              <w:t>********</w:t>
                            </w:r>
                          </w:p>
                          <w:p w:rsidR="00B70F72" w:rsidRPr="00A07B9C" w:rsidRDefault="00B70F72" w:rsidP="00B70F72">
                            <w:pPr>
                              <w:spacing w:after="0" w:line="240" w:lineRule="auto"/>
                              <w:jc w:val="center"/>
                              <w:rPr>
                                <w:b/>
                                <w:sz w:val="18"/>
                                <w:lang w:val="en-GB"/>
                              </w:rPr>
                            </w:pPr>
                            <w:r w:rsidRPr="00A07B9C">
                              <w:rPr>
                                <w:b/>
                                <w:sz w:val="18"/>
                                <w:lang w:val="en-GB"/>
                              </w:rPr>
                              <w:t>GUIDER COUNCIL</w:t>
                            </w:r>
                          </w:p>
                          <w:p w:rsidR="00B70F72" w:rsidRPr="00A07B9C" w:rsidRDefault="00B70F72" w:rsidP="00B70F72">
                            <w:pPr>
                              <w:spacing w:after="0" w:line="240" w:lineRule="auto"/>
                              <w:jc w:val="center"/>
                              <w:rPr>
                                <w:sz w:val="18"/>
                                <w:lang w:val="en-GB"/>
                              </w:rPr>
                            </w:pPr>
                            <w:r w:rsidRPr="00A07B9C">
                              <w:rPr>
                                <w:sz w:val="18"/>
                                <w:lang w:val="en-GB"/>
                              </w:rPr>
                              <w:t>********</w:t>
                            </w:r>
                          </w:p>
                          <w:p w:rsidR="00B70F72" w:rsidRPr="00A07B9C" w:rsidRDefault="00B70F72" w:rsidP="00B70F72">
                            <w:pPr>
                              <w:spacing w:after="0" w:line="240" w:lineRule="auto"/>
                              <w:jc w:val="center"/>
                              <w:rPr>
                                <w:sz w:val="18"/>
                                <w:lang w:val="en-US"/>
                              </w:rPr>
                            </w:pPr>
                            <w:r w:rsidRPr="00A07B9C">
                              <w:rPr>
                                <w:b/>
                                <w:sz w:val="18"/>
                                <w:lang w:val="en-US"/>
                              </w:rPr>
                              <w:t>INTERNAL TENDERS BOARD</w:t>
                            </w:r>
                            <w:r w:rsidRPr="00A07B9C">
                              <w:rPr>
                                <w:b/>
                                <w:sz w:val="18"/>
                                <w:lang w:val="en-US"/>
                              </w:rPr>
                              <w:br/>
                            </w:r>
                            <w:r w:rsidRPr="00A07B9C">
                              <w:rPr>
                                <w:sz w:val="18"/>
                                <w:lang w:val="en-US"/>
                              </w:rPr>
                              <w:t>*******</w:t>
                            </w:r>
                          </w:p>
                          <w:p w:rsidR="00B70F72" w:rsidRPr="00A07B9C" w:rsidRDefault="00B70F72" w:rsidP="00B70F72">
                            <w:pPr>
                              <w:spacing w:line="480" w:lineRule="auto"/>
                              <w:jc w:val="center"/>
                              <w:rPr>
                                <w:sz w:val="18"/>
                                <w:lang w:val="en-GB"/>
                              </w:rPr>
                            </w:pPr>
                            <w:r w:rsidRPr="00A07B9C">
                              <w:rPr>
                                <w:sz w:val="18"/>
                                <w:lang w:val="en-GB"/>
                              </w:rPr>
                              <w:t>P.O. BOX 34 TEL. 22 27 52 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851E8" id="_x0000_t202" coordsize="21600,21600" o:spt="202" path="m,l,21600r21600,l21600,xe">
                <v:stroke joinstyle="miter"/>
                <v:path gradientshapeok="t" o:connecttype="rect"/>
              </v:shapetype>
              <v:shape id="Text Box 110" o:spid="_x0000_s1026" type="#_x0000_t202" style="position:absolute;margin-left:342.8pt;margin-top:11.35pt;width:189pt;height:1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Vetw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" filled="f" stroked="f">
                <v:textbox>
                  <w:txbxContent>
                    <w:p w:rsidR="00B70F72" w:rsidRPr="00A07B9C" w:rsidRDefault="00B70F72" w:rsidP="00B70F72">
                      <w:pPr>
                        <w:spacing w:after="0" w:line="240" w:lineRule="auto"/>
                        <w:jc w:val="center"/>
                        <w:rPr>
                          <w:b/>
                          <w:sz w:val="18"/>
                          <w:lang w:val="en-GB"/>
                        </w:rPr>
                      </w:pPr>
                      <w:r w:rsidRPr="00A07B9C">
                        <w:rPr>
                          <w:b/>
                          <w:sz w:val="18"/>
                          <w:lang w:val="en-GB"/>
                        </w:rPr>
                        <w:t>REPUBLIC OF CAMEROON</w:t>
                      </w:r>
                    </w:p>
                    <w:p w:rsidR="00B70F72" w:rsidRPr="00A07B9C" w:rsidRDefault="00B70F72" w:rsidP="00B70F72">
                      <w:pPr>
                        <w:spacing w:after="0" w:line="240" w:lineRule="auto"/>
                        <w:jc w:val="center"/>
                        <w:rPr>
                          <w:sz w:val="18"/>
                          <w:lang w:val="en-GB"/>
                        </w:rPr>
                      </w:pPr>
                      <w:r w:rsidRPr="00A07B9C">
                        <w:rPr>
                          <w:sz w:val="18"/>
                          <w:lang w:val="en-GB"/>
                        </w:rPr>
                        <w:t>Peace – Work – Fatherland</w:t>
                      </w:r>
                    </w:p>
                    <w:p w:rsidR="00B70F72" w:rsidRPr="00A07B9C" w:rsidRDefault="00B70F72" w:rsidP="00B70F72">
                      <w:pPr>
                        <w:spacing w:after="0" w:line="240" w:lineRule="auto"/>
                        <w:jc w:val="center"/>
                        <w:rPr>
                          <w:sz w:val="18"/>
                          <w:lang w:val="en-GB"/>
                        </w:rPr>
                      </w:pPr>
                      <w:r w:rsidRPr="00A07B9C">
                        <w:rPr>
                          <w:sz w:val="18"/>
                          <w:lang w:val="en-GB"/>
                        </w:rPr>
                        <w:t>*******</w:t>
                      </w:r>
                    </w:p>
                    <w:p w:rsidR="00B70F72" w:rsidRPr="00A07B9C" w:rsidRDefault="00B70F72" w:rsidP="00B70F72">
                      <w:pPr>
                        <w:spacing w:after="0" w:line="240" w:lineRule="auto"/>
                        <w:jc w:val="center"/>
                        <w:rPr>
                          <w:sz w:val="18"/>
                          <w:lang w:val="en-GB"/>
                        </w:rPr>
                      </w:pPr>
                      <w:r w:rsidRPr="00A07B9C">
                        <w:rPr>
                          <w:sz w:val="18"/>
                          <w:lang w:val="en-GB"/>
                        </w:rPr>
                        <w:t>NORTH REGION</w:t>
                      </w:r>
                    </w:p>
                    <w:p w:rsidR="00B70F72" w:rsidRPr="00A07B9C" w:rsidRDefault="00B70F72" w:rsidP="00B70F72">
                      <w:pPr>
                        <w:spacing w:after="0" w:line="240" w:lineRule="auto"/>
                        <w:jc w:val="center"/>
                        <w:rPr>
                          <w:sz w:val="18"/>
                          <w:lang w:val="en-GB"/>
                        </w:rPr>
                      </w:pPr>
                      <w:r w:rsidRPr="00A07B9C">
                        <w:rPr>
                          <w:sz w:val="18"/>
                          <w:lang w:val="en-GB"/>
                        </w:rPr>
                        <w:t>********</w:t>
                      </w:r>
                    </w:p>
                    <w:p w:rsidR="00B70F72" w:rsidRPr="00A07B9C" w:rsidRDefault="00B70F72" w:rsidP="00B70F72">
                      <w:pPr>
                        <w:spacing w:after="0" w:line="240" w:lineRule="auto"/>
                        <w:jc w:val="center"/>
                        <w:rPr>
                          <w:sz w:val="18"/>
                          <w:lang w:val="en-GB"/>
                        </w:rPr>
                      </w:pPr>
                      <w:r w:rsidRPr="00A07B9C">
                        <w:rPr>
                          <w:sz w:val="18"/>
                          <w:lang w:val="en-GB"/>
                        </w:rPr>
                        <w:t>MAYO- LOUTI DIVISION</w:t>
                      </w:r>
                    </w:p>
                    <w:p w:rsidR="00B70F72" w:rsidRPr="00A07B9C" w:rsidRDefault="00B70F72" w:rsidP="00B70F72">
                      <w:pPr>
                        <w:spacing w:after="0" w:line="240" w:lineRule="auto"/>
                        <w:jc w:val="center"/>
                        <w:rPr>
                          <w:sz w:val="18"/>
                          <w:lang w:val="en-GB"/>
                        </w:rPr>
                      </w:pPr>
                      <w:r w:rsidRPr="00A07B9C">
                        <w:rPr>
                          <w:sz w:val="18"/>
                          <w:lang w:val="en-GB"/>
                        </w:rPr>
                        <w:t>********</w:t>
                      </w:r>
                    </w:p>
                    <w:p w:rsidR="00B70F72" w:rsidRPr="00A07B9C" w:rsidRDefault="00B70F72" w:rsidP="00B70F72">
                      <w:pPr>
                        <w:spacing w:after="0" w:line="240" w:lineRule="auto"/>
                        <w:jc w:val="center"/>
                        <w:rPr>
                          <w:b/>
                          <w:sz w:val="18"/>
                          <w:lang w:val="en-GB"/>
                        </w:rPr>
                      </w:pPr>
                      <w:r w:rsidRPr="00A07B9C">
                        <w:rPr>
                          <w:b/>
                          <w:sz w:val="18"/>
                          <w:lang w:val="en-GB"/>
                        </w:rPr>
                        <w:t>GUIDER COUNCIL</w:t>
                      </w:r>
                    </w:p>
                    <w:p w:rsidR="00B70F72" w:rsidRPr="00A07B9C" w:rsidRDefault="00B70F72" w:rsidP="00B70F72">
                      <w:pPr>
                        <w:spacing w:after="0" w:line="240" w:lineRule="auto"/>
                        <w:jc w:val="center"/>
                        <w:rPr>
                          <w:sz w:val="18"/>
                          <w:lang w:val="en-GB"/>
                        </w:rPr>
                      </w:pPr>
                      <w:r w:rsidRPr="00A07B9C">
                        <w:rPr>
                          <w:sz w:val="18"/>
                          <w:lang w:val="en-GB"/>
                        </w:rPr>
                        <w:t>********</w:t>
                      </w:r>
                    </w:p>
                    <w:p w:rsidR="00B70F72" w:rsidRPr="00A07B9C" w:rsidRDefault="00B70F72" w:rsidP="00B70F72">
                      <w:pPr>
                        <w:spacing w:after="0" w:line="240" w:lineRule="auto"/>
                        <w:jc w:val="center"/>
                        <w:rPr>
                          <w:sz w:val="18"/>
                          <w:lang w:val="en-US"/>
                        </w:rPr>
                      </w:pPr>
                      <w:r w:rsidRPr="00A07B9C">
                        <w:rPr>
                          <w:b/>
                          <w:sz w:val="18"/>
                          <w:lang w:val="en-US"/>
                        </w:rPr>
                        <w:t>INTERNAL TENDERS BOARD</w:t>
                      </w:r>
                      <w:r w:rsidRPr="00A07B9C">
                        <w:rPr>
                          <w:b/>
                          <w:sz w:val="18"/>
                          <w:lang w:val="en-US"/>
                        </w:rPr>
                        <w:br/>
                      </w:r>
                      <w:r w:rsidRPr="00A07B9C">
                        <w:rPr>
                          <w:sz w:val="18"/>
                          <w:lang w:val="en-US"/>
                        </w:rPr>
                        <w:t>*******</w:t>
                      </w:r>
                    </w:p>
                    <w:p w:rsidR="00B70F72" w:rsidRPr="00A07B9C" w:rsidRDefault="00B70F72" w:rsidP="00B70F72">
                      <w:pPr>
                        <w:spacing w:line="480" w:lineRule="auto"/>
                        <w:jc w:val="center"/>
                        <w:rPr>
                          <w:sz w:val="18"/>
                          <w:lang w:val="en-GB"/>
                        </w:rPr>
                      </w:pPr>
                      <w:r w:rsidRPr="00A07B9C">
                        <w:rPr>
                          <w:sz w:val="18"/>
                          <w:lang w:val="en-GB"/>
                        </w:rPr>
                        <w:t>P.O. BOX 34 TEL. 22 27 52 58</w:t>
                      </w:r>
                    </w:p>
                  </w:txbxContent>
                </v:textbox>
              </v:shape>
            </w:pict>
          </mc:Fallback>
        </mc:AlternateContent>
      </w:r>
      <w:r w:rsidRPr="00F34C2F">
        <w:rPr>
          <w:rFonts w:ascii="Arial Narrow" w:hAnsi="Arial Narrow" w:cs="Arial"/>
          <w:noProof/>
          <w:lang w:eastAsia="fr-FR"/>
        </w:rPr>
        <w:drawing>
          <wp:anchor distT="0" distB="0" distL="114300" distR="114300" simplePos="0" relativeHeight="251659264" behindDoc="0" locked="0" layoutInCell="1" allowOverlap="1" wp14:anchorId="08D67C17" wp14:editId="2763258B">
            <wp:simplePos x="0" y="0"/>
            <wp:positionH relativeFrom="column">
              <wp:posOffset>2717800</wp:posOffset>
            </wp:positionH>
            <wp:positionV relativeFrom="paragraph">
              <wp:posOffset>47625</wp:posOffset>
            </wp:positionV>
            <wp:extent cx="1539240" cy="1485900"/>
            <wp:effectExtent l="0" t="0" r="3810" b="0"/>
            <wp:wrapNone/>
            <wp:docPr id="21" name="Image 21" descr="LOGO MAIR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AIRIE 2"/>
                    <pic:cNvPicPr>
                      <a:picLocks noChangeAspect="1" noChangeArrowheads="1"/>
                    </pic:cNvPicPr>
                  </pic:nvPicPr>
                  <pic:blipFill>
                    <a:blip r:embed="rId5" cstate="print"/>
                    <a:srcRect/>
                    <a:stretch>
                      <a:fillRect/>
                    </a:stretch>
                  </pic:blipFill>
                  <pic:spPr bwMode="auto">
                    <a:xfrm>
                      <a:off x="0" y="0"/>
                      <a:ext cx="1539240" cy="148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34C2F">
        <w:rPr>
          <w:rFonts w:ascii="Arial Narrow" w:hAnsi="Arial Narrow" w:cs="Arial"/>
          <w:noProof/>
          <w:lang w:eastAsia="fr-FR"/>
        </w:rPr>
        <mc:AlternateContent>
          <mc:Choice Requires="wps">
            <w:drawing>
              <wp:anchor distT="0" distB="0" distL="114300" distR="114300" simplePos="0" relativeHeight="251660288" behindDoc="0" locked="0" layoutInCell="1" allowOverlap="1" wp14:anchorId="21A41F43" wp14:editId="3050180B">
                <wp:simplePos x="0" y="0"/>
                <wp:positionH relativeFrom="column">
                  <wp:posOffset>-100965</wp:posOffset>
                </wp:positionH>
                <wp:positionV relativeFrom="paragraph">
                  <wp:posOffset>128905</wp:posOffset>
                </wp:positionV>
                <wp:extent cx="2628900" cy="1835785"/>
                <wp:effectExtent l="0" t="0" r="0" b="0"/>
                <wp:wrapNone/>
                <wp:docPr id="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3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F72" w:rsidRPr="00A07B9C" w:rsidRDefault="00B70F72" w:rsidP="00B70F72">
                            <w:pPr>
                              <w:spacing w:after="0" w:line="240" w:lineRule="auto"/>
                              <w:jc w:val="center"/>
                              <w:rPr>
                                <w:b/>
                                <w:sz w:val="18"/>
                              </w:rPr>
                            </w:pPr>
                            <w:r w:rsidRPr="00A07B9C">
                              <w:rPr>
                                <w:b/>
                                <w:sz w:val="18"/>
                              </w:rPr>
                              <w:t>REPUBLIQUE DU CAMEROUN</w:t>
                            </w:r>
                          </w:p>
                          <w:p w:rsidR="00B70F72" w:rsidRPr="00A07B9C" w:rsidRDefault="00B70F72" w:rsidP="00B70F72">
                            <w:pPr>
                              <w:spacing w:after="0" w:line="240" w:lineRule="auto"/>
                              <w:jc w:val="center"/>
                              <w:rPr>
                                <w:sz w:val="18"/>
                              </w:rPr>
                            </w:pPr>
                            <w:r w:rsidRPr="00A07B9C">
                              <w:rPr>
                                <w:sz w:val="18"/>
                              </w:rPr>
                              <w:t>Paix – Travail – Patrie</w:t>
                            </w:r>
                          </w:p>
                          <w:p w:rsidR="00B70F72" w:rsidRPr="00A07B9C" w:rsidRDefault="00B70F72" w:rsidP="00B70F72">
                            <w:pPr>
                              <w:spacing w:after="0" w:line="240" w:lineRule="auto"/>
                              <w:jc w:val="center"/>
                              <w:rPr>
                                <w:sz w:val="18"/>
                              </w:rPr>
                            </w:pPr>
                            <w:r w:rsidRPr="00A07B9C">
                              <w:rPr>
                                <w:sz w:val="18"/>
                              </w:rPr>
                              <w:t>*******</w:t>
                            </w:r>
                          </w:p>
                          <w:p w:rsidR="00B70F72" w:rsidRPr="00A07B9C" w:rsidRDefault="00B70F72" w:rsidP="00B70F72">
                            <w:pPr>
                              <w:spacing w:after="0" w:line="240" w:lineRule="auto"/>
                              <w:jc w:val="center"/>
                              <w:rPr>
                                <w:sz w:val="18"/>
                              </w:rPr>
                            </w:pPr>
                            <w:r w:rsidRPr="00A07B9C">
                              <w:rPr>
                                <w:sz w:val="18"/>
                              </w:rPr>
                              <w:t>REGION DU NORD</w:t>
                            </w:r>
                          </w:p>
                          <w:p w:rsidR="00B70F72" w:rsidRPr="00A07B9C" w:rsidRDefault="00B70F72" w:rsidP="00B70F72">
                            <w:pPr>
                              <w:spacing w:after="0" w:line="240" w:lineRule="auto"/>
                              <w:jc w:val="center"/>
                              <w:rPr>
                                <w:sz w:val="18"/>
                              </w:rPr>
                            </w:pPr>
                            <w:r w:rsidRPr="00A07B9C">
                              <w:rPr>
                                <w:sz w:val="18"/>
                              </w:rPr>
                              <w:t>*******</w:t>
                            </w:r>
                          </w:p>
                          <w:p w:rsidR="00B70F72" w:rsidRPr="00A07B9C" w:rsidRDefault="00B70F72" w:rsidP="00B70F72">
                            <w:pPr>
                              <w:spacing w:after="0" w:line="240" w:lineRule="auto"/>
                              <w:jc w:val="center"/>
                              <w:rPr>
                                <w:sz w:val="18"/>
                              </w:rPr>
                            </w:pPr>
                            <w:r w:rsidRPr="00A07B9C">
                              <w:rPr>
                                <w:sz w:val="18"/>
                              </w:rPr>
                              <w:t>DEPARTEMENT DU MAYO-LOUTI</w:t>
                            </w:r>
                          </w:p>
                          <w:p w:rsidR="00B70F72" w:rsidRPr="00A07B9C" w:rsidRDefault="00B70F72" w:rsidP="00B70F72">
                            <w:pPr>
                              <w:spacing w:after="0" w:line="240" w:lineRule="auto"/>
                              <w:jc w:val="center"/>
                              <w:rPr>
                                <w:sz w:val="18"/>
                              </w:rPr>
                            </w:pPr>
                            <w:r w:rsidRPr="00A07B9C">
                              <w:rPr>
                                <w:sz w:val="18"/>
                              </w:rPr>
                              <w:t>********</w:t>
                            </w:r>
                          </w:p>
                          <w:p w:rsidR="00B70F72" w:rsidRPr="00A07B9C" w:rsidRDefault="00B70F72" w:rsidP="00B70F72">
                            <w:pPr>
                              <w:spacing w:after="0" w:line="240" w:lineRule="auto"/>
                              <w:jc w:val="center"/>
                              <w:rPr>
                                <w:sz w:val="18"/>
                              </w:rPr>
                            </w:pPr>
                            <w:r w:rsidRPr="00A07B9C">
                              <w:rPr>
                                <w:sz w:val="18"/>
                              </w:rPr>
                              <w:t>COMMUNE DE GUIDER</w:t>
                            </w:r>
                          </w:p>
                          <w:p w:rsidR="00B70F72" w:rsidRPr="00A07B9C" w:rsidRDefault="00B70F72" w:rsidP="00B70F72">
                            <w:pPr>
                              <w:spacing w:after="0" w:line="240" w:lineRule="auto"/>
                              <w:jc w:val="center"/>
                              <w:rPr>
                                <w:sz w:val="18"/>
                              </w:rPr>
                            </w:pPr>
                            <w:r w:rsidRPr="00A07B9C">
                              <w:rPr>
                                <w:sz w:val="18"/>
                              </w:rPr>
                              <w:t>********</w:t>
                            </w:r>
                          </w:p>
                          <w:p w:rsidR="00B70F72" w:rsidRPr="00A07B9C" w:rsidRDefault="00B70F72" w:rsidP="00B70F72">
                            <w:pPr>
                              <w:spacing w:after="0" w:line="240" w:lineRule="auto"/>
                              <w:jc w:val="center"/>
                              <w:rPr>
                                <w:b/>
                                <w:sz w:val="18"/>
                              </w:rPr>
                            </w:pPr>
                            <w:r>
                              <w:rPr>
                                <w:b/>
                                <w:sz w:val="18"/>
                              </w:rPr>
                              <w:t>STRUCTURE INTERNE DE GESTION ADMINISTRATIVE DES MARCHES PUBLICS</w:t>
                            </w:r>
                          </w:p>
                          <w:p w:rsidR="00B70F72" w:rsidRPr="00A07B9C" w:rsidRDefault="00B70F72" w:rsidP="00B70F72">
                            <w:pPr>
                              <w:jc w:val="center"/>
                              <w:rPr>
                                <w:sz w:val="18"/>
                              </w:rPr>
                            </w:pPr>
                            <w:r w:rsidRPr="00A07B9C">
                              <w:rPr>
                                <w:sz w:val="18"/>
                              </w:rPr>
                              <w:t>********</w:t>
                            </w:r>
                          </w:p>
                          <w:p w:rsidR="00B70F72" w:rsidRPr="00A07B9C" w:rsidRDefault="00B70F72" w:rsidP="00B70F72">
                            <w:pPr>
                              <w:jc w:val="center"/>
                              <w:rPr>
                                <w:sz w:val="18"/>
                              </w:rPr>
                            </w:pPr>
                            <w:r w:rsidRPr="00A07B9C">
                              <w:rPr>
                                <w:sz w:val="18"/>
                              </w:rPr>
                              <w:t>BP 34 TEL 22 27 52 58</w:t>
                            </w:r>
                          </w:p>
                          <w:p w:rsidR="00B70F72" w:rsidRDefault="00B70F72" w:rsidP="00B70F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1F43" id="Text Box 109" o:spid="_x0000_s1027" type="#_x0000_t202" style="position:absolute;margin-left:-7.95pt;margin-top:10.15pt;width:207pt;height:1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" filled="f" stroked="f">
                <v:textbox>
                  <w:txbxContent>
                    <w:p w:rsidR="00B70F72" w:rsidRPr="00A07B9C" w:rsidRDefault="00B70F72" w:rsidP="00B70F72">
                      <w:pPr>
                        <w:spacing w:after="0" w:line="240" w:lineRule="auto"/>
                        <w:jc w:val="center"/>
                        <w:rPr>
                          <w:b/>
                          <w:sz w:val="18"/>
                        </w:rPr>
                      </w:pPr>
                      <w:r w:rsidRPr="00A07B9C">
                        <w:rPr>
                          <w:b/>
                          <w:sz w:val="18"/>
                        </w:rPr>
                        <w:t>REPUBLIQUE DU CAMEROUN</w:t>
                      </w:r>
                    </w:p>
                    <w:p w:rsidR="00B70F72" w:rsidRPr="00A07B9C" w:rsidRDefault="00B70F72" w:rsidP="00B70F72">
                      <w:pPr>
                        <w:spacing w:after="0" w:line="240" w:lineRule="auto"/>
                        <w:jc w:val="center"/>
                        <w:rPr>
                          <w:sz w:val="18"/>
                        </w:rPr>
                      </w:pPr>
                      <w:r w:rsidRPr="00A07B9C">
                        <w:rPr>
                          <w:sz w:val="18"/>
                        </w:rPr>
                        <w:t>Paix – Travail – Patrie</w:t>
                      </w:r>
                    </w:p>
                    <w:p w:rsidR="00B70F72" w:rsidRPr="00A07B9C" w:rsidRDefault="00B70F72" w:rsidP="00B70F72">
                      <w:pPr>
                        <w:spacing w:after="0" w:line="240" w:lineRule="auto"/>
                        <w:jc w:val="center"/>
                        <w:rPr>
                          <w:sz w:val="18"/>
                        </w:rPr>
                      </w:pPr>
                      <w:r w:rsidRPr="00A07B9C">
                        <w:rPr>
                          <w:sz w:val="18"/>
                        </w:rPr>
                        <w:t>*******</w:t>
                      </w:r>
                    </w:p>
                    <w:p w:rsidR="00B70F72" w:rsidRPr="00A07B9C" w:rsidRDefault="00B70F72" w:rsidP="00B70F72">
                      <w:pPr>
                        <w:spacing w:after="0" w:line="240" w:lineRule="auto"/>
                        <w:jc w:val="center"/>
                        <w:rPr>
                          <w:sz w:val="18"/>
                        </w:rPr>
                      </w:pPr>
                      <w:r w:rsidRPr="00A07B9C">
                        <w:rPr>
                          <w:sz w:val="18"/>
                        </w:rPr>
                        <w:t>REGION DU NORD</w:t>
                      </w:r>
                    </w:p>
                    <w:p w:rsidR="00B70F72" w:rsidRPr="00A07B9C" w:rsidRDefault="00B70F72" w:rsidP="00B70F72">
                      <w:pPr>
                        <w:spacing w:after="0" w:line="240" w:lineRule="auto"/>
                        <w:jc w:val="center"/>
                        <w:rPr>
                          <w:sz w:val="18"/>
                        </w:rPr>
                      </w:pPr>
                      <w:r w:rsidRPr="00A07B9C">
                        <w:rPr>
                          <w:sz w:val="18"/>
                        </w:rPr>
                        <w:t>*******</w:t>
                      </w:r>
                    </w:p>
                    <w:p w:rsidR="00B70F72" w:rsidRPr="00A07B9C" w:rsidRDefault="00B70F72" w:rsidP="00B70F72">
                      <w:pPr>
                        <w:spacing w:after="0" w:line="240" w:lineRule="auto"/>
                        <w:jc w:val="center"/>
                        <w:rPr>
                          <w:sz w:val="18"/>
                        </w:rPr>
                      </w:pPr>
                      <w:r w:rsidRPr="00A07B9C">
                        <w:rPr>
                          <w:sz w:val="18"/>
                        </w:rPr>
                        <w:t>DEPARTEMENT DU MAYO-LOUTI</w:t>
                      </w:r>
                    </w:p>
                    <w:p w:rsidR="00B70F72" w:rsidRPr="00A07B9C" w:rsidRDefault="00B70F72" w:rsidP="00B70F72">
                      <w:pPr>
                        <w:spacing w:after="0" w:line="240" w:lineRule="auto"/>
                        <w:jc w:val="center"/>
                        <w:rPr>
                          <w:sz w:val="18"/>
                        </w:rPr>
                      </w:pPr>
                      <w:r w:rsidRPr="00A07B9C">
                        <w:rPr>
                          <w:sz w:val="18"/>
                        </w:rPr>
                        <w:t>********</w:t>
                      </w:r>
                    </w:p>
                    <w:p w:rsidR="00B70F72" w:rsidRPr="00A07B9C" w:rsidRDefault="00B70F72" w:rsidP="00B70F72">
                      <w:pPr>
                        <w:spacing w:after="0" w:line="240" w:lineRule="auto"/>
                        <w:jc w:val="center"/>
                        <w:rPr>
                          <w:sz w:val="18"/>
                        </w:rPr>
                      </w:pPr>
                      <w:r w:rsidRPr="00A07B9C">
                        <w:rPr>
                          <w:sz w:val="18"/>
                        </w:rPr>
                        <w:t>COMMUNE DE GUIDER</w:t>
                      </w:r>
                    </w:p>
                    <w:p w:rsidR="00B70F72" w:rsidRPr="00A07B9C" w:rsidRDefault="00B70F72" w:rsidP="00B70F72">
                      <w:pPr>
                        <w:spacing w:after="0" w:line="240" w:lineRule="auto"/>
                        <w:jc w:val="center"/>
                        <w:rPr>
                          <w:sz w:val="18"/>
                        </w:rPr>
                      </w:pPr>
                      <w:r w:rsidRPr="00A07B9C">
                        <w:rPr>
                          <w:sz w:val="18"/>
                        </w:rPr>
                        <w:t>********</w:t>
                      </w:r>
                    </w:p>
                    <w:p w:rsidR="00B70F72" w:rsidRPr="00A07B9C" w:rsidRDefault="00B70F72" w:rsidP="00B70F72">
                      <w:pPr>
                        <w:spacing w:after="0" w:line="240" w:lineRule="auto"/>
                        <w:jc w:val="center"/>
                        <w:rPr>
                          <w:b/>
                          <w:sz w:val="18"/>
                        </w:rPr>
                      </w:pPr>
                      <w:r>
                        <w:rPr>
                          <w:b/>
                          <w:sz w:val="18"/>
                        </w:rPr>
                        <w:t>STRUCTURE INTERNE DE GESTION ADMINISTRATIVE DES MARCHES PUBLICS</w:t>
                      </w:r>
                    </w:p>
                    <w:p w:rsidR="00B70F72" w:rsidRPr="00A07B9C" w:rsidRDefault="00B70F72" w:rsidP="00B70F72">
                      <w:pPr>
                        <w:jc w:val="center"/>
                        <w:rPr>
                          <w:sz w:val="18"/>
                        </w:rPr>
                      </w:pPr>
                      <w:r w:rsidRPr="00A07B9C">
                        <w:rPr>
                          <w:sz w:val="18"/>
                        </w:rPr>
                        <w:t>********</w:t>
                      </w:r>
                    </w:p>
                    <w:p w:rsidR="00B70F72" w:rsidRPr="00A07B9C" w:rsidRDefault="00B70F72" w:rsidP="00B70F72">
                      <w:pPr>
                        <w:jc w:val="center"/>
                        <w:rPr>
                          <w:sz w:val="18"/>
                        </w:rPr>
                      </w:pPr>
                      <w:r w:rsidRPr="00A07B9C">
                        <w:rPr>
                          <w:sz w:val="18"/>
                        </w:rPr>
                        <w:t>BP 34 TEL 22 27 52 58</w:t>
                      </w:r>
                    </w:p>
                    <w:p w:rsidR="00B70F72" w:rsidRDefault="00B70F72" w:rsidP="00B70F72"/>
                  </w:txbxContent>
                </v:textbox>
              </v:shape>
            </w:pict>
          </mc:Fallback>
        </mc:AlternateContent>
      </w:r>
    </w:p>
    <w:p w:rsidR="00B70F72" w:rsidRPr="00F34C2F" w:rsidRDefault="00B70F72" w:rsidP="00B70F72">
      <w:pPr>
        <w:rPr>
          <w:rFonts w:ascii="Arial Narrow" w:hAnsi="Arial Narrow"/>
        </w:rPr>
      </w:pPr>
    </w:p>
    <w:p w:rsidR="00B70F72" w:rsidRPr="00F34C2F" w:rsidRDefault="00B70F72" w:rsidP="00B70F72">
      <w:pPr>
        <w:rPr>
          <w:rFonts w:ascii="Arial Narrow" w:hAnsi="Arial Narrow"/>
        </w:rPr>
      </w:pPr>
    </w:p>
    <w:p w:rsidR="00B70F72" w:rsidRPr="00F34C2F" w:rsidRDefault="00B70F72" w:rsidP="00B70F72">
      <w:pPr>
        <w:rPr>
          <w:rFonts w:ascii="Arial Narrow" w:hAnsi="Arial Narrow"/>
        </w:rPr>
      </w:pPr>
    </w:p>
    <w:p w:rsidR="00B70F72" w:rsidRPr="00F34C2F" w:rsidRDefault="00B70F72" w:rsidP="00B70F72">
      <w:pPr>
        <w:rPr>
          <w:rFonts w:ascii="Arial Narrow" w:hAnsi="Arial Narrow"/>
        </w:rPr>
      </w:pPr>
    </w:p>
    <w:p w:rsidR="00B70F72" w:rsidRPr="00F34C2F" w:rsidRDefault="00B70F72" w:rsidP="00B70F72">
      <w:pPr>
        <w:rPr>
          <w:rFonts w:ascii="Arial Narrow" w:hAnsi="Arial Narrow" w:cs="Arial"/>
        </w:rPr>
      </w:pPr>
    </w:p>
    <w:p w:rsidR="00B70F72" w:rsidRPr="001831CB" w:rsidRDefault="00B70F72" w:rsidP="00B70F72">
      <w:pPr>
        <w:widowControl w:val="0"/>
        <w:autoSpaceDE w:val="0"/>
        <w:autoSpaceDN w:val="0"/>
        <w:adjustRightInd w:val="0"/>
        <w:spacing w:before="61" w:after="0" w:line="240" w:lineRule="auto"/>
        <w:ind w:right="-20"/>
        <w:jc w:val="center"/>
        <w:rPr>
          <w:rFonts w:ascii="Tahoma" w:hAnsi="Tahoma" w:cs="Tahoma"/>
          <w:b/>
          <w:bCs/>
          <w:lang w:val="en-US"/>
        </w:rPr>
      </w:pPr>
      <w:r w:rsidRPr="001831CB">
        <w:rPr>
          <w:rFonts w:ascii="Tahoma" w:hAnsi="Tahoma" w:cs="Tahoma"/>
          <w:b/>
          <w:lang w:val="en-US"/>
        </w:rPr>
        <w:t>ADDITIF</w:t>
      </w:r>
      <w:r>
        <w:rPr>
          <w:rFonts w:ascii="Tahoma" w:hAnsi="Tahoma" w:cs="Tahoma"/>
          <w:b/>
          <w:bCs/>
          <w:lang w:val="en-US"/>
        </w:rPr>
        <w:t xml:space="preserve"> N°06</w:t>
      </w:r>
      <w:r w:rsidRPr="001831CB">
        <w:rPr>
          <w:rFonts w:ascii="Tahoma" w:hAnsi="Tahoma" w:cs="Tahoma"/>
          <w:b/>
          <w:bCs/>
          <w:lang w:val="en-US"/>
        </w:rPr>
        <w:t>/A/C-GDER/SIGAMP/202</w:t>
      </w:r>
      <w:r>
        <w:rPr>
          <w:rFonts w:ascii="Tahoma" w:hAnsi="Tahoma" w:cs="Tahoma"/>
          <w:b/>
          <w:bCs/>
          <w:lang w:val="en-US"/>
        </w:rPr>
        <w:t>5</w:t>
      </w:r>
    </w:p>
    <w:p w:rsidR="00B70F72" w:rsidRPr="00BA6316" w:rsidRDefault="00B70F72" w:rsidP="00B70F72">
      <w:pPr>
        <w:tabs>
          <w:tab w:val="center" w:pos="1843"/>
          <w:tab w:val="center" w:pos="7938"/>
        </w:tabs>
        <w:spacing w:after="0" w:line="240" w:lineRule="auto"/>
        <w:jc w:val="center"/>
        <w:rPr>
          <w:rFonts w:ascii="Tahoma" w:hAnsi="Tahoma" w:cs="Tahoma"/>
          <w:b/>
          <w:bCs/>
          <w:color w:val="221F1F"/>
        </w:rPr>
      </w:pPr>
      <w:r w:rsidRPr="001831CB">
        <w:rPr>
          <w:rFonts w:ascii="Tahoma" w:hAnsi="Tahoma" w:cs="Tahoma"/>
          <w:b/>
          <w:bCs/>
        </w:rPr>
        <w:t xml:space="preserve">PORTANT REPORT DE LA DATE DE DEPOT ET D’OUVERTURE DES OFFRES RELATIVES A </w:t>
      </w:r>
      <w:r w:rsidRPr="00BA6316">
        <w:rPr>
          <w:rFonts w:ascii="Tahoma" w:hAnsi="Tahoma" w:cs="Tahoma"/>
          <w:b/>
          <w:bCs/>
        </w:rPr>
        <w:t>l’</w:t>
      </w:r>
      <w:r w:rsidRPr="00BA6316">
        <w:rPr>
          <w:rFonts w:ascii="Tahoma" w:hAnsi="Tahoma" w:cs="Tahoma"/>
          <w:b/>
        </w:rPr>
        <w:t>AVIS DE DEMANDE DE COTATION</w:t>
      </w:r>
      <w:r>
        <w:rPr>
          <w:rFonts w:ascii="Tahoma" w:hAnsi="Tahoma" w:cs="Tahoma"/>
          <w:b/>
        </w:rPr>
        <w:t xml:space="preserve"> </w:t>
      </w:r>
      <w:r w:rsidRPr="00BA6316">
        <w:rPr>
          <w:rFonts w:ascii="Tahoma" w:hAnsi="Tahoma" w:cs="Tahoma"/>
          <w:b/>
          <w:bCs/>
          <w:color w:val="221F1F"/>
        </w:rPr>
        <w:t xml:space="preserve">N°08/DC/RN/D42/C-GDER/CIPM/SIGAMP/2025 du </w:t>
      </w:r>
      <w:r>
        <w:rPr>
          <w:rFonts w:ascii="Tahoma" w:hAnsi="Tahoma" w:cs="Tahoma"/>
          <w:b/>
          <w:bCs/>
          <w:color w:val="221F1F"/>
        </w:rPr>
        <w:t>20</w:t>
      </w:r>
      <w:r w:rsidRPr="00BA6316">
        <w:rPr>
          <w:rFonts w:ascii="Tahoma" w:hAnsi="Tahoma" w:cs="Tahoma"/>
          <w:b/>
          <w:bCs/>
          <w:color w:val="221F1F"/>
        </w:rPr>
        <w:t>/10/2025</w:t>
      </w:r>
      <w:r>
        <w:rPr>
          <w:rFonts w:ascii="Tahoma" w:hAnsi="Tahoma" w:cs="Tahoma"/>
          <w:b/>
          <w:bCs/>
          <w:color w:val="221F1F"/>
        </w:rPr>
        <w:t xml:space="preserve"> </w:t>
      </w:r>
      <w:r w:rsidRPr="00BA6316">
        <w:rPr>
          <w:rFonts w:ascii="Tahoma" w:hAnsi="Tahoma" w:cs="Tahoma"/>
          <w:b/>
          <w:bCs/>
          <w:color w:val="221F1F"/>
        </w:rPr>
        <w:t>Pour fourniture et l’installation des climatiseurs à l’Hôtel de Ville de Guider</w:t>
      </w:r>
    </w:p>
    <w:p w:rsidR="00B70F72" w:rsidRPr="004779EF" w:rsidRDefault="00B70F72" w:rsidP="00B70F72">
      <w:pPr>
        <w:widowControl w:val="0"/>
        <w:autoSpaceDE w:val="0"/>
        <w:autoSpaceDN w:val="0"/>
        <w:adjustRightInd w:val="0"/>
        <w:spacing w:before="61"/>
        <w:ind w:left="467" w:right="-20"/>
        <w:jc w:val="center"/>
        <w:rPr>
          <w:rFonts w:ascii="Arial Narrow" w:hAnsi="Arial Narrow" w:cs="Arial"/>
          <w:b/>
          <w:bCs/>
          <w:color w:val="221F1F"/>
        </w:rPr>
      </w:pPr>
    </w:p>
    <w:p w:rsidR="00B70F72" w:rsidRPr="001831CB" w:rsidRDefault="00B70F72" w:rsidP="00B70F72">
      <w:pPr>
        <w:widowControl w:val="0"/>
        <w:autoSpaceDE w:val="0"/>
        <w:autoSpaceDN w:val="0"/>
        <w:adjustRightInd w:val="0"/>
        <w:spacing w:before="61"/>
        <w:ind w:right="-20"/>
        <w:jc w:val="center"/>
        <w:rPr>
          <w:rFonts w:ascii="Tahoma" w:hAnsi="Tahoma" w:cs="Tahoma"/>
        </w:rPr>
      </w:pPr>
      <w:r w:rsidRPr="001831CB">
        <w:rPr>
          <w:rFonts w:ascii="Tahoma" w:hAnsi="Tahoma" w:cs="Tahoma"/>
          <w:b/>
        </w:rPr>
        <w:t>Le Maire de la Commune de Guider, Maître d’Ouvrage, communique</w:t>
      </w:r>
      <w:r w:rsidRPr="001831CB">
        <w:rPr>
          <w:rFonts w:ascii="Tahoma" w:hAnsi="Tahoma" w:cs="Tahoma"/>
        </w:rPr>
        <w:t>:</w:t>
      </w:r>
    </w:p>
    <w:p w:rsidR="00B70F72" w:rsidRPr="001831CB" w:rsidRDefault="00B70F72" w:rsidP="00B70F72">
      <w:pPr>
        <w:spacing w:after="0" w:line="240" w:lineRule="auto"/>
        <w:jc w:val="both"/>
        <w:rPr>
          <w:rFonts w:ascii="Tahoma" w:hAnsi="Tahoma" w:cs="Tahoma"/>
        </w:rPr>
      </w:pPr>
    </w:p>
    <w:p w:rsidR="00B70F72" w:rsidRPr="001831CB" w:rsidRDefault="00B70F72" w:rsidP="00B70F72">
      <w:pPr>
        <w:spacing w:after="0" w:line="240" w:lineRule="auto"/>
        <w:jc w:val="both"/>
        <w:rPr>
          <w:rFonts w:ascii="Tahoma" w:hAnsi="Tahoma" w:cs="Tahoma"/>
        </w:rPr>
      </w:pPr>
      <w:r w:rsidRPr="001831CB">
        <w:rPr>
          <w:rFonts w:ascii="Tahoma" w:hAnsi="Tahoma" w:cs="Tahoma"/>
        </w:rPr>
        <w:t xml:space="preserve">Les soumissionnaires intéressés par </w:t>
      </w:r>
      <w:r>
        <w:rPr>
          <w:rFonts w:ascii="Tahoma" w:hAnsi="Tahoma" w:cs="Tahoma"/>
        </w:rPr>
        <w:t>l’Appel d’Offres</w:t>
      </w:r>
      <w:r w:rsidRPr="001831CB">
        <w:rPr>
          <w:rFonts w:ascii="Tahoma" w:hAnsi="Tahoma" w:cs="Tahoma"/>
        </w:rPr>
        <w:t xml:space="preserve"> susmentionné, sont informés que les modifications suivantes sont intervenues dans l’Avis:</w:t>
      </w:r>
    </w:p>
    <w:p w:rsidR="00B70F72" w:rsidRPr="001831CB" w:rsidRDefault="00B70F72" w:rsidP="00B70F72">
      <w:pPr>
        <w:widowControl w:val="0"/>
        <w:autoSpaceDE w:val="0"/>
        <w:autoSpaceDN w:val="0"/>
        <w:adjustRightInd w:val="0"/>
        <w:spacing w:before="61" w:after="0" w:line="240" w:lineRule="auto"/>
        <w:ind w:right="-20"/>
        <w:jc w:val="center"/>
        <w:rPr>
          <w:rFonts w:ascii="Tahoma" w:hAnsi="Tahoma" w:cs="Tahoma"/>
          <w:b/>
          <w:bCs/>
        </w:rPr>
      </w:pPr>
    </w:p>
    <w:p w:rsidR="00B70F72" w:rsidRPr="001831CB" w:rsidRDefault="00B70F72" w:rsidP="00B70F72">
      <w:pPr>
        <w:widowControl w:val="0"/>
        <w:autoSpaceDE w:val="0"/>
        <w:autoSpaceDN w:val="0"/>
        <w:adjustRightInd w:val="0"/>
        <w:spacing w:before="61" w:after="0" w:line="240" w:lineRule="auto"/>
        <w:ind w:right="-20"/>
        <w:jc w:val="center"/>
        <w:rPr>
          <w:rFonts w:ascii="Tahoma" w:hAnsi="Tahoma" w:cs="Tahoma"/>
          <w:b/>
          <w:bCs/>
        </w:rPr>
      </w:pPr>
    </w:p>
    <w:p w:rsidR="00B70F72" w:rsidRDefault="00B70F72" w:rsidP="00B70F72">
      <w:pPr>
        <w:ind w:firstLine="360"/>
        <w:jc w:val="both"/>
        <w:rPr>
          <w:rFonts w:ascii="Tahoma" w:hAnsi="Tahoma" w:cs="Tahoma"/>
          <w:color w:val="0070C0"/>
        </w:rPr>
      </w:pPr>
      <w:r w:rsidRPr="001831CB">
        <w:rPr>
          <w:rFonts w:ascii="Tahoma" w:hAnsi="Tahoma" w:cs="Tahoma"/>
          <w:b/>
          <w:bCs/>
          <w:u w:val="single"/>
        </w:rPr>
        <w:t>AU LIEU DE :</w:t>
      </w:r>
      <w:r w:rsidRPr="00813BB3">
        <w:rPr>
          <w:rFonts w:ascii="Arial Narrow" w:hAnsi="Arial Narrow" w:cs="Arial"/>
          <w:b/>
        </w:rPr>
        <w:t xml:space="preserve"> </w:t>
      </w:r>
    </w:p>
    <w:p w:rsidR="00B70F72" w:rsidRPr="00E70389" w:rsidRDefault="00B70F72" w:rsidP="00B70F72">
      <w:pPr>
        <w:pStyle w:val="Titre2"/>
        <w:numPr>
          <w:ilvl w:val="0"/>
          <w:numId w:val="2"/>
        </w:numPr>
        <w:spacing w:before="40"/>
      </w:pPr>
      <w:r w:rsidRPr="00E70389">
        <w:t>Remise des offres</w:t>
      </w:r>
    </w:p>
    <w:p w:rsidR="00B70F72" w:rsidRDefault="00B70F72" w:rsidP="00B70F72">
      <w:pPr>
        <w:jc w:val="both"/>
        <w:rPr>
          <w:rFonts w:ascii="Tahoma" w:hAnsi="Tahoma" w:cs="Tahoma"/>
          <w:iCs/>
        </w:rPr>
      </w:pPr>
      <w:r w:rsidRPr="00402FFB">
        <w:rPr>
          <w:rFonts w:ascii="Tahoma" w:hAnsi="Tahoma" w:cs="Tahoma"/>
          <w:color w:val="000000"/>
        </w:rPr>
        <w:t>Chaque</w:t>
      </w:r>
      <w:r>
        <w:rPr>
          <w:rFonts w:ascii="Tahoma" w:hAnsi="Tahoma" w:cs="Tahoma"/>
          <w:color w:val="000000"/>
        </w:rPr>
        <w:t xml:space="preserve"> </w:t>
      </w:r>
      <w:r w:rsidRPr="00402FFB">
        <w:rPr>
          <w:rFonts w:ascii="Tahoma" w:hAnsi="Tahoma" w:cs="Tahoma"/>
          <w:color w:val="000000"/>
        </w:rPr>
        <w:t>offre</w:t>
      </w:r>
      <w:r>
        <w:rPr>
          <w:rFonts w:ascii="Tahoma" w:hAnsi="Tahoma" w:cs="Tahoma"/>
          <w:color w:val="000000"/>
        </w:rPr>
        <w:t xml:space="preserve"> </w:t>
      </w:r>
      <w:r w:rsidRPr="00402FFB">
        <w:rPr>
          <w:rFonts w:ascii="Tahoma" w:hAnsi="Tahoma" w:cs="Tahoma"/>
          <w:color w:val="000000"/>
        </w:rPr>
        <w:t>rédigée</w:t>
      </w:r>
      <w:r>
        <w:rPr>
          <w:rFonts w:ascii="Tahoma" w:hAnsi="Tahoma" w:cs="Tahoma"/>
          <w:color w:val="000000"/>
        </w:rPr>
        <w:t xml:space="preserve"> </w:t>
      </w:r>
      <w:r w:rsidRPr="00402FFB">
        <w:rPr>
          <w:rFonts w:ascii="Tahoma" w:hAnsi="Tahoma" w:cs="Tahoma"/>
          <w:color w:val="000000"/>
        </w:rPr>
        <w:t>en</w:t>
      </w:r>
      <w:r>
        <w:rPr>
          <w:rFonts w:ascii="Tahoma" w:hAnsi="Tahoma" w:cs="Tahoma"/>
          <w:color w:val="000000"/>
        </w:rPr>
        <w:t xml:space="preserve"> </w:t>
      </w:r>
      <w:r w:rsidRPr="00402FFB">
        <w:rPr>
          <w:rFonts w:ascii="Tahoma" w:hAnsi="Tahoma" w:cs="Tahoma"/>
          <w:color w:val="000000"/>
        </w:rPr>
        <w:t>français</w:t>
      </w:r>
      <w:r>
        <w:rPr>
          <w:rFonts w:ascii="Tahoma" w:hAnsi="Tahoma" w:cs="Tahoma"/>
          <w:color w:val="000000"/>
        </w:rPr>
        <w:t xml:space="preserve"> ou </w:t>
      </w:r>
      <w:r w:rsidRPr="00402FFB">
        <w:rPr>
          <w:rFonts w:ascii="Tahoma" w:hAnsi="Tahoma" w:cs="Tahoma"/>
          <w:color w:val="000000"/>
        </w:rPr>
        <w:t>anglais</w:t>
      </w:r>
      <w:r>
        <w:rPr>
          <w:rFonts w:ascii="Tahoma" w:hAnsi="Tahoma" w:cs="Tahoma"/>
          <w:color w:val="000000"/>
        </w:rPr>
        <w:t xml:space="preserve"> </w:t>
      </w:r>
      <w:r w:rsidRPr="00402FFB">
        <w:rPr>
          <w:rFonts w:ascii="Tahoma" w:hAnsi="Tahoma" w:cs="Tahoma"/>
          <w:color w:val="000000"/>
        </w:rPr>
        <w:t xml:space="preserve">en </w:t>
      </w:r>
      <w:r>
        <w:rPr>
          <w:rFonts w:ascii="Tahoma" w:hAnsi="Tahoma" w:cs="Tahoma"/>
          <w:color w:val="000000"/>
        </w:rPr>
        <w:t>Sept (</w:t>
      </w:r>
      <w:r w:rsidRPr="00540CCA">
        <w:rPr>
          <w:rFonts w:ascii="Tahoma" w:hAnsi="Tahoma" w:cs="Tahoma"/>
          <w:b/>
          <w:color w:val="000000"/>
        </w:rPr>
        <w:t>0</w:t>
      </w:r>
      <w:r>
        <w:rPr>
          <w:rFonts w:ascii="Tahoma" w:hAnsi="Tahoma" w:cs="Tahoma"/>
          <w:b/>
          <w:color w:val="000000"/>
        </w:rPr>
        <w:t>7</w:t>
      </w:r>
      <w:r>
        <w:rPr>
          <w:rFonts w:ascii="Tahoma" w:hAnsi="Tahoma" w:cs="Tahoma"/>
          <w:color w:val="000000"/>
        </w:rPr>
        <w:t xml:space="preserve">) exemplaires dont </w:t>
      </w:r>
      <w:r w:rsidRPr="005D626C">
        <w:rPr>
          <w:rFonts w:ascii="Tahoma" w:hAnsi="Tahoma" w:cs="Tahoma"/>
          <w:b/>
          <w:color w:val="000000"/>
        </w:rPr>
        <w:t>un (01)</w:t>
      </w:r>
      <w:r>
        <w:rPr>
          <w:rFonts w:ascii="Tahoma" w:hAnsi="Tahoma" w:cs="Tahoma"/>
          <w:color w:val="000000"/>
        </w:rPr>
        <w:t xml:space="preserve"> </w:t>
      </w:r>
      <w:r w:rsidRPr="00402FFB">
        <w:rPr>
          <w:rFonts w:ascii="Tahoma" w:hAnsi="Tahoma" w:cs="Tahoma"/>
          <w:color w:val="000000"/>
        </w:rPr>
        <w:t>original et</w:t>
      </w:r>
      <w:r>
        <w:rPr>
          <w:rFonts w:ascii="Tahoma" w:hAnsi="Tahoma" w:cs="Tahoma"/>
          <w:color w:val="000000"/>
        </w:rPr>
        <w:t xml:space="preserve"> </w:t>
      </w:r>
      <w:r w:rsidRPr="005D626C">
        <w:rPr>
          <w:rFonts w:ascii="Tahoma" w:hAnsi="Tahoma" w:cs="Tahoma"/>
          <w:b/>
          <w:color w:val="000000"/>
          <w:spacing w:val="3"/>
        </w:rPr>
        <w:t>six</w:t>
      </w:r>
      <w:r>
        <w:rPr>
          <w:rFonts w:ascii="Tahoma" w:hAnsi="Tahoma" w:cs="Tahoma"/>
          <w:color w:val="000000"/>
          <w:spacing w:val="3"/>
        </w:rPr>
        <w:t xml:space="preserve"> </w:t>
      </w:r>
      <w:r w:rsidRPr="00402FFB">
        <w:rPr>
          <w:rFonts w:ascii="Tahoma" w:hAnsi="Tahoma" w:cs="Tahoma"/>
          <w:color w:val="000000"/>
        </w:rPr>
        <w:t>(</w:t>
      </w:r>
      <w:r w:rsidRPr="00540CCA">
        <w:rPr>
          <w:rFonts w:ascii="Tahoma" w:hAnsi="Tahoma" w:cs="Tahoma"/>
          <w:b/>
          <w:color w:val="000000"/>
        </w:rPr>
        <w:t>0</w:t>
      </w:r>
      <w:r>
        <w:rPr>
          <w:rFonts w:ascii="Tahoma" w:hAnsi="Tahoma" w:cs="Tahoma"/>
          <w:b/>
          <w:color w:val="000000"/>
        </w:rPr>
        <w:t>6</w:t>
      </w:r>
      <w:r w:rsidRPr="00402FFB">
        <w:rPr>
          <w:rFonts w:ascii="Tahoma" w:hAnsi="Tahoma" w:cs="Tahoma"/>
          <w:color w:val="000000"/>
        </w:rPr>
        <w:t>) copies</w:t>
      </w:r>
      <w:r>
        <w:rPr>
          <w:rFonts w:ascii="Tahoma" w:hAnsi="Tahoma" w:cs="Tahoma"/>
          <w:color w:val="000000"/>
        </w:rPr>
        <w:t xml:space="preserve"> </w:t>
      </w:r>
      <w:r w:rsidRPr="00402FFB">
        <w:rPr>
          <w:rFonts w:ascii="Tahoma" w:hAnsi="Tahoma" w:cs="Tahoma"/>
          <w:color w:val="000000"/>
        </w:rPr>
        <w:t>marqué</w:t>
      </w:r>
      <w:r>
        <w:rPr>
          <w:rFonts w:ascii="Tahoma" w:hAnsi="Tahoma" w:cs="Tahoma"/>
          <w:color w:val="000000"/>
        </w:rPr>
        <w:t>e</w:t>
      </w:r>
      <w:r w:rsidRPr="00402FFB">
        <w:rPr>
          <w:rFonts w:ascii="Tahoma" w:hAnsi="Tahoma" w:cs="Tahoma"/>
          <w:color w:val="000000"/>
        </w:rPr>
        <w:t>s</w:t>
      </w:r>
      <w:r>
        <w:rPr>
          <w:rFonts w:ascii="Tahoma" w:hAnsi="Tahoma" w:cs="Tahoma"/>
          <w:color w:val="000000"/>
        </w:rPr>
        <w:t xml:space="preserve"> </w:t>
      </w:r>
      <w:r w:rsidRPr="00402FFB">
        <w:rPr>
          <w:rFonts w:ascii="Tahoma" w:hAnsi="Tahoma" w:cs="Tahoma"/>
          <w:color w:val="000000"/>
        </w:rPr>
        <w:t>comme</w:t>
      </w:r>
      <w:r>
        <w:rPr>
          <w:rFonts w:ascii="Tahoma" w:hAnsi="Tahoma" w:cs="Tahoma"/>
          <w:color w:val="000000"/>
        </w:rPr>
        <w:t xml:space="preserve"> </w:t>
      </w:r>
      <w:r w:rsidRPr="00402FFB">
        <w:rPr>
          <w:rFonts w:ascii="Tahoma" w:hAnsi="Tahoma" w:cs="Tahoma"/>
          <w:color w:val="000000"/>
        </w:rPr>
        <w:t>tel</w:t>
      </w:r>
      <w:r>
        <w:rPr>
          <w:rFonts w:ascii="Tahoma" w:hAnsi="Tahoma" w:cs="Tahoma"/>
          <w:color w:val="000000"/>
        </w:rPr>
        <w:t>le</w:t>
      </w:r>
      <w:r w:rsidRPr="00402FFB">
        <w:rPr>
          <w:rFonts w:ascii="Tahoma" w:hAnsi="Tahoma" w:cs="Tahoma"/>
          <w:color w:val="000000"/>
        </w:rPr>
        <w:t>s</w:t>
      </w:r>
      <w:r>
        <w:rPr>
          <w:rFonts w:ascii="Tahoma" w:hAnsi="Tahoma" w:cs="Tahoma"/>
          <w:color w:val="000000"/>
        </w:rPr>
        <w:t xml:space="preserve">, </w:t>
      </w:r>
      <w:r w:rsidRPr="00402FFB">
        <w:rPr>
          <w:rFonts w:ascii="Tahoma" w:hAnsi="Tahoma" w:cs="Tahoma"/>
          <w:color w:val="000000"/>
        </w:rPr>
        <w:t>devra</w:t>
      </w:r>
      <w:r>
        <w:rPr>
          <w:rFonts w:ascii="Tahoma" w:hAnsi="Tahoma" w:cs="Tahoma"/>
          <w:color w:val="000000"/>
        </w:rPr>
        <w:t xml:space="preserve"> </w:t>
      </w:r>
      <w:r w:rsidRPr="00402FFB">
        <w:rPr>
          <w:rFonts w:ascii="Tahoma" w:hAnsi="Tahoma" w:cs="Tahoma"/>
          <w:color w:val="000000"/>
        </w:rPr>
        <w:t xml:space="preserve">parvenir </w:t>
      </w:r>
      <w:r>
        <w:rPr>
          <w:rFonts w:ascii="Tahoma" w:hAnsi="Tahoma" w:cs="Tahoma"/>
          <w:color w:val="000000"/>
        </w:rPr>
        <w:t xml:space="preserve">à la Structure Interne de Gestion Administrative des Marchés Publics (SIGAM) </w:t>
      </w:r>
      <w:r w:rsidRPr="00402FFB">
        <w:rPr>
          <w:rFonts w:ascii="Tahoma" w:hAnsi="Tahoma" w:cs="Tahoma"/>
          <w:color w:val="000000"/>
        </w:rPr>
        <w:t xml:space="preserve"> au plus tard le</w:t>
      </w:r>
      <w:r>
        <w:rPr>
          <w:rFonts w:ascii="Tahoma" w:hAnsi="Tahoma" w:cs="Tahoma"/>
          <w:color w:val="000000"/>
        </w:rPr>
        <w:t xml:space="preserve"> </w:t>
      </w:r>
      <w:r>
        <w:rPr>
          <w:rFonts w:ascii="Tahoma" w:hAnsi="Tahoma" w:cs="Tahoma"/>
          <w:b/>
          <w:color w:val="000000"/>
          <w:spacing w:val="-5"/>
        </w:rPr>
        <w:t xml:space="preserve">11/11/2025 </w:t>
      </w:r>
      <w:r w:rsidRPr="00402FFB">
        <w:rPr>
          <w:rFonts w:ascii="Tahoma" w:hAnsi="Tahoma" w:cs="Tahoma"/>
          <w:color w:val="000000"/>
        </w:rPr>
        <w:t xml:space="preserve">à </w:t>
      </w:r>
      <w:r>
        <w:rPr>
          <w:rFonts w:ascii="Tahoma" w:hAnsi="Tahoma" w:cs="Tahoma"/>
          <w:b/>
          <w:color w:val="000000"/>
          <w:spacing w:val="10"/>
        </w:rPr>
        <w:t xml:space="preserve">10 </w:t>
      </w:r>
      <w:r w:rsidRPr="00402FFB">
        <w:rPr>
          <w:rFonts w:ascii="Tahoma" w:hAnsi="Tahoma" w:cs="Tahoma"/>
          <w:b/>
          <w:iCs/>
          <w:color w:val="000000"/>
        </w:rPr>
        <w:t>Heures</w:t>
      </w:r>
      <w:r>
        <w:rPr>
          <w:rFonts w:ascii="Tahoma" w:hAnsi="Tahoma" w:cs="Tahoma"/>
          <w:b/>
          <w:color w:val="000000"/>
        </w:rPr>
        <w:t xml:space="preserve">. </w:t>
      </w:r>
      <w:r w:rsidRPr="00402FFB">
        <w:rPr>
          <w:rFonts w:ascii="Tahoma" w:hAnsi="Tahoma" w:cs="Tahoma"/>
          <w:iCs/>
        </w:rPr>
        <w:t>Les plis contenant les soumissions seront placés dans une grande enveloppe anonyme portant la mention :</w:t>
      </w:r>
    </w:p>
    <w:p w:rsidR="00B70F72" w:rsidRPr="0025640F" w:rsidRDefault="00B70F72" w:rsidP="00B70F72">
      <w:pPr>
        <w:widowControl w:val="0"/>
        <w:autoSpaceDE w:val="0"/>
        <w:autoSpaceDN w:val="0"/>
        <w:adjustRightInd w:val="0"/>
        <w:spacing w:before="61" w:after="0" w:line="240" w:lineRule="auto"/>
        <w:ind w:right="-20"/>
        <w:jc w:val="center"/>
        <w:rPr>
          <w:rFonts w:ascii="Tahoma" w:hAnsi="Tahoma" w:cs="Tahoma"/>
          <w:b/>
          <w:bCs/>
          <w:sz w:val="32"/>
          <w:szCs w:val="32"/>
        </w:rPr>
      </w:pPr>
      <w:r w:rsidRPr="0025640F">
        <w:rPr>
          <w:rFonts w:ascii="Tahoma" w:hAnsi="Tahoma" w:cs="Tahoma"/>
          <w:b/>
          <w:bCs/>
          <w:sz w:val="32"/>
          <w:szCs w:val="32"/>
        </w:rPr>
        <w:t>Demande de Cotation</w:t>
      </w:r>
    </w:p>
    <w:p w:rsidR="00B70F72" w:rsidRDefault="00B70F72" w:rsidP="00B70F72">
      <w:pPr>
        <w:autoSpaceDE w:val="0"/>
        <w:autoSpaceDN w:val="0"/>
        <w:adjustRightInd w:val="0"/>
        <w:spacing w:after="0" w:line="240" w:lineRule="auto"/>
        <w:jc w:val="center"/>
        <w:rPr>
          <w:rFonts w:ascii="Tahoma" w:hAnsi="Tahoma" w:cs="Tahoma"/>
          <w:bCs/>
          <w:color w:val="221F1F"/>
          <w:sz w:val="28"/>
          <w:szCs w:val="28"/>
        </w:rPr>
      </w:pPr>
      <w:r>
        <w:rPr>
          <w:rFonts w:ascii="Tahoma" w:hAnsi="Tahoma" w:cs="Tahoma"/>
          <w:bCs/>
          <w:color w:val="221F1F"/>
          <w:sz w:val="28"/>
          <w:szCs w:val="28"/>
        </w:rPr>
        <w:t>N°08DC/RN/D42/C-GDER/CIPM/SIGAMP/2025 du 20/10/2025</w:t>
      </w:r>
    </w:p>
    <w:p w:rsidR="00B70F72" w:rsidRDefault="00B70F72" w:rsidP="00B70F72">
      <w:pPr>
        <w:autoSpaceDE w:val="0"/>
        <w:autoSpaceDN w:val="0"/>
        <w:adjustRightInd w:val="0"/>
        <w:spacing w:after="0" w:line="240" w:lineRule="auto"/>
        <w:jc w:val="center"/>
        <w:rPr>
          <w:rFonts w:ascii="Tahoma" w:hAnsi="Tahoma" w:cs="Tahoma"/>
          <w:b/>
          <w:i/>
          <w:iCs/>
        </w:rPr>
      </w:pPr>
      <w:r w:rsidRPr="00F27427">
        <w:rPr>
          <w:rFonts w:ascii="Tahoma" w:hAnsi="Tahoma" w:cs="Tahoma"/>
          <w:b/>
          <w:bCs/>
          <w:color w:val="221F1F"/>
          <w:sz w:val="28"/>
          <w:szCs w:val="28"/>
        </w:rPr>
        <w:t>Pour</w:t>
      </w:r>
      <w:r>
        <w:rPr>
          <w:rFonts w:ascii="Tahoma" w:hAnsi="Tahoma" w:cs="Tahoma"/>
          <w:bCs/>
          <w:color w:val="221F1F"/>
          <w:sz w:val="28"/>
          <w:szCs w:val="28"/>
        </w:rPr>
        <w:t xml:space="preserve"> </w:t>
      </w:r>
      <w:r w:rsidRPr="007024DC">
        <w:rPr>
          <w:rFonts w:ascii="Tahoma" w:hAnsi="Tahoma" w:cs="Tahoma"/>
          <w:b/>
        </w:rPr>
        <w:t>L’HOTEL DE VILLE DE GUIDER EN CLIMATISEURS</w:t>
      </w:r>
      <w:r>
        <w:rPr>
          <w:rFonts w:ascii="Tahoma" w:hAnsi="Tahoma" w:cs="Tahoma"/>
          <w:b/>
          <w:i/>
          <w:iCs/>
        </w:rPr>
        <w:t xml:space="preserve"> </w:t>
      </w:r>
    </w:p>
    <w:p w:rsidR="00B70F72" w:rsidRDefault="00B70F72" w:rsidP="00B70F72">
      <w:pPr>
        <w:autoSpaceDE w:val="0"/>
        <w:autoSpaceDN w:val="0"/>
        <w:adjustRightInd w:val="0"/>
        <w:spacing w:after="0" w:line="240" w:lineRule="auto"/>
        <w:jc w:val="center"/>
        <w:rPr>
          <w:rFonts w:ascii="Tahoma" w:hAnsi="Tahoma" w:cs="Tahoma"/>
          <w:b/>
          <w:i/>
          <w:iCs/>
        </w:rPr>
      </w:pPr>
      <w:r>
        <w:rPr>
          <w:rFonts w:ascii="Tahoma" w:hAnsi="Tahoma" w:cs="Tahoma"/>
          <w:b/>
          <w:i/>
          <w:iCs/>
        </w:rPr>
        <w:t>"A n'ouvrir qu'en séance de dépouillement"</w:t>
      </w:r>
    </w:p>
    <w:p w:rsidR="00B70F72" w:rsidRPr="00FC2154" w:rsidRDefault="00B70F72" w:rsidP="00B70F72">
      <w:pPr>
        <w:autoSpaceDE w:val="0"/>
        <w:autoSpaceDN w:val="0"/>
        <w:adjustRightInd w:val="0"/>
        <w:jc w:val="center"/>
        <w:rPr>
          <w:rFonts w:ascii="Tahoma" w:hAnsi="Tahoma" w:cs="Tahoma"/>
          <w:b/>
          <w:i/>
          <w:iCs/>
        </w:rPr>
      </w:pPr>
    </w:p>
    <w:p w:rsidR="00B70F72" w:rsidRDefault="00B70F72" w:rsidP="00B70F72">
      <w:pPr>
        <w:pStyle w:val="Titre2"/>
        <w:numPr>
          <w:ilvl w:val="0"/>
          <w:numId w:val="2"/>
        </w:numPr>
        <w:spacing w:before="40"/>
      </w:pPr>
      <w:r>
        <w:t>Recevabilité des offres</w:t>
      </w:r>
    </w:p>
    <w:p w:rsidR="00B70F72" w:rsidRPr="00A41E77" w:rsidRDefault="00B70F72" w:rsidP="00B70F72">
      <w:pPr>
        <w:jc w:val="both"/>
        <w:rPr>
          <w:rFonts w:ascii="Cambria Math" w:hAnsi="Cambria Math" w:cs="Arial"/>
        </w:rPr>
      </w:pPr>
      <w:r w:rsidRPr="00A41E77">
        <w:rPr>
          <w:rFonts w:ascii="Cambria Math" w:hAnsi="Cambria Math" w:cs="Arial"/>
        </w:rPr>
        <w:t>Les pièces administratives, la cotation technique et la cotation financière doivent être placées dans des enveloppes différentes séparées et remises sous plis scellé.</w:t>
      </w:r>
    </w:p>
    <w:p w:rsidR="00B70F72" w:rsidRDefault="00B70F72" w:rsidP="00B70F72">
      <w:pPr>
        <w:widowControl w:val="0"/>
        <w:autoSpaceDE w:val="0"/>
        <w:spacing w:before="120" w:after="120"/>
        <w:jc w:val="both"/>
        <w:rPr>
          <w:rFonts w:ascii="Cambria Math" w:hAnsi="Cambria Math" w:cs="Arial"/>
        </w:rPr>
      </w:pPr>
      <w:r w:rsidRPr="00A41E77">
        <w:rPr>
          <w:rFonts w:ascii="Cambria Math" w:hAnsi="Cambria Math" w:cs="Arial"/>
        </w:rPr>
        <w:t>Seront irrecevables par le Maître d’Ouvrage</w:t>
      </w:r>
    </w:p>
    <w:p w:rsidR="00B70F72" w:rsidRPr="00704A20"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Les plis portant les indications sur l'identité du soumissionnaire ;</w:t>
      </w:r>
    </w:p>
    <w:p w:rsidR="00B70F72" w:rsidRPr="00704A20"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Les plis parvenus postérieurement aux dates et heures limites de dépôt ;</w:t>
      </w:r>
    </w:p>
    <w:p w:rsidR="00B70F72" w:rsidRPr="00704A20"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Les plis non-conformes au mode de soumission.</w:t>
      </w:r>
    </w:p>
    <w:p w:rsidR="00B70F72" w:rsidRPr="00704A20"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lastRenderedPageBreak/>
        <w:t>les plis sans indication de l’identité de l’Appel d’Offres ;</w:t>
      </w:r>
    </w:p>
    <w:p w:rsidR="00B70F72"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 non-respect du nombre d’exemplaires indiqué dans la DC ou offre uniquement en copies ;</w:t>
      </w:r>
    </w:p>
    <w:p w:rsidR="00B70F72" w:rsidRPr="00364B57" w:rsidRDefault="00B70F72" w:rsidP="00B70F72">
      <w:pPr>
        <w:ind w:right="-1"/>
        <w:jc w:val="both"/>
        <w:rPr>
          <w:rFonts w:ascii="Cambria Math" w:hAnsi="Cambria Math" w:cs="Arial"/>
        </w:rPr>
      </w:pPr>
      <w:r w:rsidRPr="00364B57">
        <w:rPr>
          <w:rFonts w:ascii="Cambria Math" w:hAnsi="Cambria Math" w:cs="Arial"/>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 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B70F72" w:rsidRPr="000806DE" w:rsidRDefault="00B70F72" w:rsidP="00B70F72">
      <w:pPr>
        <w:pStyle w:val="Titre2"/>
        <w:numPr>
          <w:ilvl w:val="0"/>
          <w:numId w:val="2"/>
        </w:numPr>
        <w:spacing w:before="40"/>
      </w:pPr>
      <w:r w:rsidRPr="000806DE">
        <w:t>Ouverture des plis</w:t>
      </w:r>
    </w:p>
    <w:p w:rsidR="00B70F72" w:rsidRDefault="00B70F72" w:rsidP="00B70F72">
      <w:pPr>
        <w:widowControl w:val="0"/>
        <w:autoSpaceDE w:val="0"/>
        <w:autoSpaceDN w:val="0"/>
        <w:adjustRightInd w:val="0"/>
        <w:spacing w:before="11"/>
        <w:ind w:right="-20" w:firstLine="360"/>
        <w:jc w:val="both"/>
        <w:rPr>
          <w:rFonts w:ascii="Tahoma" w:hAnsi="Tahoma" w:cs="Tahoma"/>
          <w:b/>
        </w:rPr>
      </w:pPr>
      <w:r w:rsidRPr="005F38CD">
        <w:rPr>
          <w:rFonts w:ascii="Tahoma" w:hAnsi="Tahoma" w:cs="Tahoma"/>
          <w:color w:val="221F1F"/>
        </w:rPr>
        <w:t>L’ouverture</w:t>
      </w:r>
      <w:r>
        <w:rPr>
          <w:rFonts w:ascii="Tahoma" w:hAnsi="Tahoma" w:cs="Tahoma"/>
          <w:color w:val="221F1F"/>
        </w:rPr>
        <w:t xml:space="preserve"> </w:t>
      </w:r>
      <w:r w:rsidRPr="005F38CD">
        <w:rPr>
          <w:rFonts w:ascii="Tahoma" w:hAnsi="Tahoma" w:cs="Tahoma"/>
          <w:color w:val="221F1F"/>
        </w:rPr>
        <w:t>des</w:t>
      </w:r>
      <w:r>
        <w:rPr>
          <w:rFonts w:ascii="Tahoma" w:hAnsi="Tahoma" w:cs="Tahoma"/>
          <w:color w:val="221F1F"/>
        </w:rPr>
        <w:t xml:space="preserve"> </w:t>
      </w:r>
      <w:r w:rsidRPr="005F38CD">
        <w:rPr>
          <w:rFonts w:ascii="Tahoma" w:hAnsi="Tahoma" w:cs="Tahoma"/>
          <w:color w:val="221F1F"/>
        </w:rPr>
        <w:t>plis</w:t>
      </w:r>
      <w:r>
        <w:rPr>
          <w:rFonts w:ascii="Tahoma" w:hAnsi="Tahoma" w:cs="Tahoma"/>
          <w:color w:val="221F1F"/>
        </w:rPr>
        <w:t xml:space="preserve"> </w:t>
      </w:r>
      <w:r w:rsidRPr="005F38CD">
        <w:rPr>
          <w:rFonts w:ascii="Tahoma" w:hAnsi="Tahoma" w:cs="Tahoma"/>
          <w:color w:val="221F1F"/>
        </w:rPr>
        <w:t>se</w:t>
      </w:r>
      <w:r>
        <w:rPr>
          <w:rFonts w:ascii="Tahoma" w:hAnsi="Tahoma" w:cs="Tahoma"/>
          <w:color w:val="221F1F"/>
        </w:rPr>
        <w:t xml:space="preserve"> </w:t>
      </w:r>
      <w:r w:rsidRPr="005F38CD">
        <w:rPr>
          <w:rFonts w:ascii="Tahoma" w:hAnsi="Tahoma" w:cs="Tahoma"/>
          <w:color w:val="221F1F"/>
        </w:rPr>
        <w:t>fera</w:t>
      </w:r>
      <w:r>
        <w:rPr>
          <w:rFonts w:ascii="Tahoma" w:hAnsi="Tahoma" w:cs="Tahoma"/>
          <w:color w:val="221F1F"/>
        </w:rPr>
        <w:t xml:space="preserve"> </w:t>
      </w:r>
      <w:r w:rsidRPr="005F38CD">
        <w:rPr>
          <w:rFonts w:ascii="Tahoma" w:hAnsi="Tahoma" w:cs="Tahoma"/>
          <w:color w:val="221F1F"/>
        </w:rPr>
        <w:t>en</w:t>
      </w:r>
      <w:r>
        <w:rPr>
          <w:rFonts w:ascii="Tahoma" w:hAnsi="Tahoma" w:cs="Tahoma"/>
          <w:color w:val="221F1F"/>
        </w:rPr>
        <w:t xml:space="preserve"> un </w:t>
      </w:r>
      <w:r w:rsidRPr="005F38CD">
        <w:rPr>
          <w:rFonts w:ascii="Tahoma" w:hAnsi="Tahoma" w:cs="Tahoma"/>
          <w:color w:val="221F1F"/>
        </w:rPr>
        <w:t>temps à savoir l'ouverture</w:t>
      </w:r>
      <w:r>
        <w:rPr>
          <w:rFonts w:ascii="Tahoma" w:hAnsi="Tahoma" w:cs="Tahoma"/>
          <w:color w:val="221F1F"/>
        </w:rPr>
        <w:t xml:space="preserve"> </w:t>
      </w:r>
      <w:r w:rsidRPr="005F38CD">
        <w:rPr>
          <w:rFonts w:ascii="Tahoma" w:hAnsi="Tahoma" w:cs="Tahoma"/>
          <w:color w:val="221F1F"/>
        </w:rPr>
        <w:t>des</w:t>
      </w:r>
      <w:r>
        <w:rPr>
          <w:rFonts w:ascii="Tahoma" w:hAnsi="Tahoma" w:cs="Tahoma"/>
          <w:color w:val="221F1F"/>
        </w:rPr>
        <w:t xml:space="preserve"> </w:t>
      </w:r>
      <w:r w:rsidRPr="005F38CD">
        <w:rPr>
          <w:rFonts w:ascii="Tahoma" w:hAnsi="Tahoma" w:cs="Tahoma"/>
          <w:color w:val="221F1F"/>
        </w:rPr>
        <w:t>pièces</w:t>
      </w:r>
      <w:r>
        <w:rPr>
          <w:rFonts w:ascii="Tahoma" w:hAnsi="Tahoma" w:cs="Tahoma"/>
          <w:color w:val="221F1F"/>
        </w:rPr>
        <w:t xml:space="preserve"> administratives </w:t>
      </w:r>
      <w:r w:rsidRPr="005F38CD">
        <w:rPr>
          <w:rFonts w:ascii="Tahoma" w:hAnsi="Tahoma" w:cs="Tahoma"/>
          <w:iCs/>
          <w:color w:val="221F1F"/>
        </w:rPr>
        <w:t>et</w:t>
      </w:r>
      <w:r>
        <w:rPr>
          <w:rFonts w:ascii="Tahoma" w:hAnsi="Tahoma" w:cs="Tahoma"/>
          <w:iCs/>
          <w:color w:val="221F1F"/>
        </w:rPr>
        <w:t xml:space="preserve"> </w:t>
      </w:r>
      <w:r w:rsidRPr="005F38CD">
        <w:rPr>
          <w:rFonts w:ascii="Tahoma" w:hAnsi="Tahoma" w:cs="Tahoma"/>
          <w:color w:val="221F1F"/>
        </w:rPr>
        <w:t>financières qui aura</w:t>
      </w:r>
      <w:r>
        <w:rPr>
          <w:rFonts w:ascii="Tahoma" w:hAnsi="Tahoma" w:cs="Tahoma"/>
          <w:color w:val="221F1F"/>
        </w:rPr>
        <w:t xml:space="preserve"> </w:t>
      </w:r>
      <w:r w:rsidRPr="005F38CD">
        <w:rPr>
          <w:rFonts w:ascii="Tahoma" w:hAnsi="Tahoma" w:cs="Tahoma"/>
          <w:color w:val="000000"/>
        </w:rPr>
        <w:t>lieu</w:t>
      </w:r>
      <w:r>
        <w:rPr>
          <w:rFonts w:ascii="Tahoma" w:hAnsi="Tahoma" w:cs="Tahoma"/>
          <w:color w:val="000000"/>
        </w:rPr>
        <w:t xml:space="preserve"> </w:t>
      </w:r>
      <w:r w:rsidRPr="005F38CD">
        <w:rPr>
          <w:rFonts w:ascii="Tahoma" w:hAnsi="Tahoma" w:cs="Tahoma"/>
          <w:color w:val="000000"/>
        </w:rPr>
        <w:t>le</w:t>
      </w:r>
      <w:r>
        <w:rPr>
          <w:rFonts w:ascii="Tahoma" w:hAnsi="Tahoma" w:cs="Tahoma"/>
          <w:color w:val="000000"/>
        </w:rPr>
        <w:t xml:space="preserve"> </w:t>
      </w:r>
      <w:r w:rsidRPr="002F1F72">
        <w:rPr>
          <w:rFonts w:ascii="Tahoma" w:hAnsi="Tahoma" w:cs="Tahoma"/>
          <w:b/>
          <w:color w:val="000000"/>
        </w:rPr>
        <w:t>11</w:t>
      </w:r>
      <w:r>
        <w:rPr>
          <w:rFonts w:ascii="Tahoma" w:hAnsi="Tahoma" w:cs="Tahoma"/>
          <w:b/>
          <w:color w:val="000000"/>
          <w:spacing w:val="-6"/>
        </w:rPr>
        <w:t xml:space="preserve">/11/2025  </w:t>
      </w:r>
      <w:r w:rsidRPr="005F38CD">
        <w:rPr>
          <w:rFonts w:ascii="Tahoma" w:hAnsi="Tahoma" w:cs="Tahoma"/>
          <w:color w:val="221F1F"/>
        </w:rPr>
        <w:t>à</w:t>
      </w:r>
      <w:r>
        <w:rPr>
          <w:rFonts w:ascii="Tahoma" w:hAnsi="Tahoma" w:cs="Tahoma"/>
          <w:color w:val="221F1F"/>
        </w:rPr>
        <w:t xml:space="preserve"> </w:t>
      </w:r>
      <w:r>
        <w:rPr>
          <w:rFonts w:ascii="Tahoma" w:hAnsi="Tahoma" w:cs="Tahoma"/>
          <w:b/>
          <w:color w:val="221F1F"/>
          <w:spacing w:val="-6"/>
        </w:rPr>
        <w:t xml:space="preserve">11 </w:t>
      </w:r>
      <w:r w:rsidRPr="005F38CD">
        <w:rPr>
          <w:rFonts w:ascii="Tahoma" w:hAnsi="Tahoma" w:cs="Tahoma"/>
          <w:b/>
          <w:color w:val="221F1F"/>
          <w:spacing w:val="2"/>
        </w:rPr>
        <w:t>heure</w:t>
      </w:r>
      <w:r w:rsidRPr="005F38CD">
        <w:rPr>
          <w:rFonts w:ascii="Tahoma" w:hAnsi="Tahoma" w:cs="Tahoma"/>
          <w:b/>
          <w:color w:val="221F1F"/>
        </w:rPr>
        <w:t>s</w:t>
      </w:r>
      <w:r>
        <w:rPr>
          <w:rFonts w:ascii="Tahoma" w:hAnsi="Tahoma" w:cs="Tahoma"/>
          <w:b/>
          <w:color w:val="221F1F"/>
        </w:rPr>
        <w:t xml:space="preserve"> </w:t>
      </w:r>
      <w:r w:rsidRPr="005F38CD">
        <w:rPr>
          <w:rFonts w:ascii="Tahoma" w:hAnsi="Tahoma" w:cs="Tahoma"/>
          <w:color w:val="000000"/>
        </w:rPr>
        <w:t xml:space="preserve">dans la salle </w:t>
      </w:r>
      <w:r>
        <w:rPr>
          <w:rFonts w:ascii="Tahoma" w:hAnsi="Tahoma" w:cs="Tahoma"/>
          <w:b/>
          <w:spacing w:val="2"/>
        </w:rPr>
        <w:t xml:space="preserve">de réunion de la Commission </w:t>
      </w:r>
      <w:r w:rsidRPr="00BE142E">
        <w:rPr>
          <w:rFonts w:ascii="Tahoma" w:hAnsi="Tahoma" w:cs="Tahoma"/>
          <w:b/>
          <w:spacing w:val="2"/>
        </w:rPr>
        <w:t xml:space="preserve"> </w:t>
      </w:r>
      <w:r>
        <w:rPr>
          <w:rFonts w:ascii="Tahoma" w:hAnsi="Tahoma" w:cs="Tahoma"/>
          <w:b/>
          <w:spacing w:val="2"/>
        </w:rPr>
        <w:t>Interne de Passation des Marchés</w:t>
      </w:r>
      <w:r w:rsidRPr="00BE142E">
        <w:rPr>
          <w:rFonts w:ascii="Tahoma" w:hAnsi="Tahoma" w:cs="Tahoma"/>
          <w:b/>
          <w:spacing w:val="2"/>
        </w:rPr>
        <w:t xml:space="preserve"> de </w:t>
      </w:r>
      <w:r>
        <w:rPr>
          <w:rFonts w:ascii="Tahoma" w:hAnsi="Tahoma" w:cs="Tahoma"/>
          <w:b/>
          <w:spacing w:val="2"/>
        </w:rPr>
        <w:t>GUIDER</w:t>
      </w:r>
      <w:r w:rsidRPr="00BE142E">
        <w:rPr>
          <w:rFonts w:ascii="Tahoma" w:hAnsi="Tahoma" w:cs="Tahoma"/>
          <w:b/>
        </w:rPr>
        <w:t>.</w:t>
      </w:r>
    </w:p>
    <w:p w:rsidR="00B70F72" w:rsidRDefault="00B70F72" w:rsidP="00B70F72">
      <w:pPr>
        <w:widowControl w:val="0"/>
        <w:autoSpaceDE w:val="0"/>
        <w:autoSpaceDN w:val="0"/>
        <w:adjustRightInd w:val="0"/>
        <w:spacing w:before="11"/>
        <w:ind w:right="-20" w:firstLine="360"/>
        <w:jc w:val="both"/>
        <w:rPr>
          <w:rFonts w:ascii="Tahoma" w:hAnsi="Tahoma" w:cs="Tahoma"/>
          <w:b/>
        </w:rPr>
      </w:pPr>
    </w:p>
    <w:p w:rsidR="00B70F72" w:rsidRDefault="00B70F72" w:rsidP="00B70F72">
      <w:pPr>
        <w:widowControl w:val="0"/>
        <w:autoSpaceDE w:val="0"/>
        <w:autoSpaceDN w:val="0"/>
        <w:adjustRightInd w:val="0"/>
        <w:spacing w:before="11"/>
        <w:ind w:right="-20" w:firstLine="360"/>
        <w:jc w:val="both"/>
        <w:rPr>
          <w:rFonts w:ascii="Tahoma" w:hAnsi="Tahoma" w:cs="Tahoma"/>
          <w:color w:val="0070C0"/>
        </w:rPr>
      </w:pPr>
      <w:r w:rsidRPr="00D43534">
        <w:rPr>
          <w:rFonts w:ascii="Arial Narrow" w:hAnsi="Arial Narrow" w:cs="Arial"/>
          <w:color w:val="000000"/>
        </w:rPr>
        <w:t>.</w:t>
      </w:r>
      <w:r w:rsidRPr="001831CB">
        <w:rPr>
          <w:rFonts w:ascii="Tahoma" w:hAnsi="Tahoma" w:cs="Tahoma"/>
          <w:b/>
          <w:u w:val="single"/>
        </w:rPr>
        <w:t>LIRE PLUTÔT:</w:t>
      </w:r>
      <w:r w:rsidRPr="00813BB3">
        <w:rPr>
          <w:rFonts w:ascii="Arial Narrow" w:hAnsi="Arial Narrow" w:cs="Arial"/>
          <w:b/>
        </w:rPr>
        <w:t xml:space="preserve"> </w:t>
      </w:r>
    </w:p>
    <w:p w:rsidR="00B70F72" w:rsidRPr="00E70389" w:rsidRDefault="00B70F72" w:rsidP="00B70F72">
      <w:pPr>
        <w:pStyle w:val="Titre2"/>
        <w:numPr>
          <w:ilvl w:val="0"/>
          <w:numId w:val="2"/>
        </w:numPr>
        <w:spacing w:before="40"/>
      </w:pPr>
      <w:r w:rsidRPr="00E70389">
        <w:t>Remise des offres</w:t>
      </w:r>
    </w:p>
    <w:p w:rsidR="00B70F72" w:rsidRDefault="00B70F72" w:rsidP="00B70F72">
      <w:pPr>
        <w:jc w:val="both"/>
        <w:rPr>
          <w:rFonts w:ascii="Tahoma" w:hAnsi="Tahoma" w:cs="Tahoma"/>
          <w:iCs/>
        </w:rPr>
      </w:pPr>
      <w:r w:rsidRPr="00402FFB">
        <w:rPr>
          <w:rFonts w:ascii="Tahoma" w:hAnsi="Tahoma" w:cs="Tahoma"/>
          <w:color w:val="000000"/>
        </w:rPr>
        <w:t>Chaque</w:t>
      </w:r>
      <w:r>
        <w:rPr>
          <w:rFonts w:ascii="Tahoma" w:hAnsi="Tahoma" w:cs="Tahoma"/>
          <w:color w:val="000000"/>
        </w:rPr>
        <w:t xml:space="preserve"> </w:t>
      </w:r>
      <w:r w:rsidRPr="00402FFB">
        <w:rPr>
          <w:rFonts w:ascii="Tahoma" w:hAnsi="Tahoma" w:cs="Tahoma"/>
          <w:color w:val="000000"/>
        </w:rPr>
        <w:t>offre</w:t>
      </w:r>
      <w:r>
        <w:rPr>
          <w:rFonts w:ascii="Tahoma" w:hAnsi="Tahoma" w:cs="Tahoma"/>
          <w:color w:val="000000"/>
        </w:rPr>
        <w:t xml:space="preserve"> </w:t>
      </w:r>
      <w:r w:rsidRPr="00402FFB">
        <w:rPr>
          <w:rFonts w:ascii="Tahoma" w:hAnsi="Tahoma" w:cs="Tahoma"/>
          <w:color w:val="000000"/>
        </w:rPr>
        <w:t>rédigée</w:t>
      </w:r>
      <w:r>
        <w:rPr>
          <w:rFonts w:ascii="Tahoma" w:hAnsi="Tahoma" w:cs="Tahoma"/>
          <w:color w:val="000000"/>
        </w:rPr>
        <w:t xml:space="preserve"> </w:t>
      </w:r>
      <w:r w:rsidRPr="00402FFB">
        <w:rPr>
          <w:rFonts w:ascii="Tahoma" w:hAnsi="Tahoma" w:cs="Tahoma"/>
          <w:color w:val="000000"/>
        </w:rPr>
        <w:t>en</w:t>
      </w:r>
      <w:r>
        <w:rPr>
          <w:rFonts w:ascii="Tahoma" w:hAnsi="Tahoma" w:cs="Tahoma"/>
          <w:color w:val="000000"/>
        </w:rPr>
        <w:t xml:space="preserve"> </w:t>
      </w:r>
      <w:r w:rsidRPr="00402FFB">
        <w:rPr>
          <w:rFonts w:ascii="Tahoma" w:hAnsi="Tahoma" w:cs="Tahoma"/>
          <w:color w:val="000000"/>
        </w:rPr>
        <w:t>français</w:t>
      </w:r>
      <w:r>
        <w:rPr>
          <w:rFonts w:ascii="Tahoma" w:hAnsi="Tahoma" w:cs="Tahoma"/>
          <w:color w:val="000000"/>
        </w:rPr>
        <w:t xml:space="preserve"> ou </w:t>
      </w:r>
      <w:r w:rsidRPr="00402FFB">
        <w:rPr>
          <w:rFonts w:ascii="Tahoma" w:hAnsi="Tahoma" w:cs="Tahoma"/>
          <w:color w:val="000000"/>
        </w:rPr>
        <w:t>anglais</w:t>
      </w:r>
      <w:r>
        <w:rPr>
          <w:rFonts w:ascii="Tahoma" w:hAnsi="Tahoma" w:cs="Tahoma"/>
          <w:color w:val="000000"/>
        </w:rPr>
        <w:t xml:space="preserve"> </w:t>
      </w:r>
      <w:r w:rsidRPr="00402FFB">
        <w:rPr>
          <w:rFonts w:ascii="Tahoma" w:hAnsi="Tahoma" w:cs="Tahoma"/>
          <w:color w:val="000000"/>
        </w:rPr>
        <w:t xml:space="preserve">en </w:t>
      </w:r>
      <w:r>
        <w:rPr>
          <w:rFonts w:ascii="Tahoma" w:hAnsi="Tahoma" w:cs="Tahoma"/>
          <w:color w:val="000000"/>
        </w:rPr>
        <w:t>Sept (</w:t>
      </w:r>
      <w:r w:rsidRPr="00540CCA">
        <w:rPr>
          <w:rFonts w:ascii="Tahoma" w:hAnsi="Tahoma" w:cs="Tahoma"/>
          <w:b/>
          <w:color w:val="000000"/>
        </w:rPr>
        <w:t>0</w:t>
      </w:r>
      <w:r>
        <w:rPr>
          <w:rFonts w:ascii="Tahoma" w:hAnsi="Tahoma" w:cs="Tahoma"/>
          <w:b/>
          <w:color w:val="000000"/>
        </w:rPr>
        <w:t>7</w:t>
      </w:r>
      <w:r>
        <w:rPr>
          <w:rFonts w:ascii="Tahoma" w:hAnsi="Tahoma" w:cs="Tahoma"/>
          <w:color w:val="000000"/>
        </w:rPr>
        <w:t xml:space="preserve">) exemplaires dont </w:t>
      </w:r>
      <w:r w:rsidRPr="005D626C">
        <w:rPr>
          <w:rFonts w:ascii="Tahoma" w:hAnsi="Tahoma" w:cs="Tahoma"/>
          <w:b/>
          <w:color w:val="000000"/>
        </w:rPr>
        <w:t>un (01)</w:t>
      </w:r>
      <w:r>
        <w:rPr>
          <w:rFonts w:ascii="Tahoma" w:hAnsi="Tahoma" w:cs="Tahoma"/>
          <w:color w:val="000000"/>
        </w:rPr>
        <w:t xml:space="preserve"> </w:t>
      </w:r>
      <w:r w:rsidRPr="00402FFB">
        <w:rPr>
          <w:rFonts w:ascii="Tahoma" w:hAnsi="Tahoma" w:cs="Tahoma"/>
          <w:color w:val="000000"/>
        </w:rPr>
        <w:t>original et</w:t>
      </w:r>
      <w:r>
        <w:rPr>
          <w:rFonts w:ascii="Tahoma" w:hAnsi="Tahoma" w:cs="Tahoma"/>
          <w:color w:val="000000"/>
        </w:rPr>
        <w:t xml:space="preserve"> </w:t>
      </w:r>
      <w:r w:rsidRPr="005D626C">
        <w:rPr>
          <w:rFonts w:ascii="Tahoma" w:hAnsi="Tahoma" w:cs="Tahoma"/>
          <w:b/>
          <w:color w:val="000000"/>
          <w:spacing w:val="3"/>
        </w:rPr>
        <w:t>six</w:t>
      </w:r>
      <w:r>
        <w:rPr>
          <w:rFonts w:ascii="Tahoma" w:hAnsi="Tahoma" w:cs="Tahoma"/>
          <w:color w:val="000000"/>
          <w:spacing w:val="3"/>
        </w:rPr>
        <w:t xml:space="preserve"> </w:t>
      </w:r>
      <w:r w:rsidRPr="00402FFB">
        <w:rPr>
          <w:rFonts w:ascii="Tahoma" w:hAnsi="Tahoma" w:cs="Tahoma"/>
          <w:color w:val="000000"/>
        </w:rPr>
        <w:t>(</w:t>
      </w:r>
      <w:r w:rsidRPr="00540CCA">
        <w:rPr>
          <w:rFonts w:ascii="Tahoma" w:hAnsi="Tahoma" w:cs="Tahoma"/>
          <w:b/>
          <w:color w:val="000000"/>
        </w:rPr>
        <w:t>0</w:t>
      </w:r>
      <w:r>
        <w:rPr>
          <w:rFonts w:ascii="Tahoma" w:hAnsi="Tahoma" w:cs="Tahoma"/>
          <w:b/>
          <w:color w:val="000000"/>
        </w:rPr>
        <w:t>6</w:t>
      </w:r>
      <w:r w:rsidRPr="00402FFB">
        <w:rPr>
          <w:rFonts w:ascii="Tahoma" w:hAnsi="Tahoma" w:cs="Tahoma"/>
          <w:color w:val="000000"/>
        </w:rPr>
        <w:t>) copies</w:t>
      </w:r>
      <w:r>
        <w:rPr>
          <w:rFonts w:ascii="Tahoma" w:hAnsi="Tahoma" w:cs="Tahoma"/>
          <w:color w:val="000000"/>
        </w:rPr>
        <w:t xml:space="preserve"> </w:t>
      </w:r>
      <w:r w:rsidRPr="00402FFB">
        <w:rPr>
          <w:rFonts w:ascii="Tahoma" w:hAnsi="Tahoma" w:cs="Tahoma"/>
          <w:color w:val="000000"/>
        </w:rPr>
        <w:t>marqué</w:t>
      </w:r>
      <w:r>
        <w:rPr>
          <w:rFonts w:ascii="Tahoma" w:hAnsi="Tahoma" w:cs="Tahoma"/>
          <w:color w:val="000000"/>
        </w:rPr>
        <w:t>e</w:t>
      </w:r>
      <w:r w:rsidRPr="00402FFB">
        <w:rPr>
          <w:rFonts w:ascii="Tahoma" w:hAnsi="Tahoma" w:cs="Tahoma"/>
          <w:color w:val="000000"/>
        </w:rPr>
        <w:t>s</w:t>
      </w:r>
      <w:r>
        <w:rPr>
          <w:rFonts w:ascii="Tahoma" w:hAnsi="Tahoma" w:cs="Tahoma"/>
          <w:color w:val="000000"/>
        </w:rPr>
        <w:t xml:space="preserve"> </w:t>
      </w:r>
      <w:r w:rsidRPr="00402FFB">
        <w:rPr>
          <w:rFonts w:ascii="Tahoma" w:hAnsi="Tahoma" w:cs="Tahoma"/>
          <w:color w:val="000000"/>
        </w:rPr>
        <w:t>comme</w:t>
      </w:r>
      <w:r>
        <w:rPr>
          <w:rFonts w:ascii="Tahoma" w:hAnsi="Tahoma" w:cs="Tahoma"/>
          <w:color w:val="000000"/>
        </w:rPr>
        <w:t xml:space="preserve"> </w:t>
      </w:r>
      <w:r w:rsidRPr="00402FFB">
        <w:rPr>
          <w:rFonts w:ascii="Tahoma" w:hAnsi="Tahoma" w:cs="Tahoma"/>
          <w:color w:val="000000"/>
        </w:rPr>
        <w:t>tel</w:t>
      </w:r>
      <w:r>
        <w:rPr>
          <w:rFonts w:ascii="Tahoma" w:hAnsi="Tahoma" w:cs="Tahoma"/>
          <w:color w:val="000000"/>
        </w:rPr>
        <w:t>le</w:t>
      </w:r>
      <w:r w:rsidRPr="00402FFB">
        <w:rPr>
          <w:rFonts w:ascii="Tahoma" w:hAnsi="Tahoma" w:cs="Tahoma"/>
          <w:color w:val="000000"/>
        </w:rPr>
        <w:t>s</w:t>
      </w:r>
      <w:r>
        <w:rPr>
          <w:rFonts w:ascii="Tahoma" w:hAnsi="Tahoma" w:cs="Tahoma"/>
          <w:color w:val="000000"/>
        </w:rPr>
        <w:t xml:space="preserve">, </w:t>
      </w:r>
      <w:r w:rsidRPr="00402FFB">
        <w:rPr>
          <w:rFonts w:ascii="Tahoma" w:hAnsi="Tahoma" w:cs="Tahoma"/>
          <w:color w:val="000000"/>
        </w:rPr>
        <w:t>devra</w:t>
      </w:r>
      <w:r>
        <w:rPr>
          <w:rFonts w:ascii="Tahoma" w:hAnsi="Tahoma" w:cs="Tahoma"/>
          <w:color w:val="000000"/>
        </w:rPr>
        <w:t xml:space="preserve"> </w:t>
      </w:r>
      <w:r w:rsidRPr="00402FFB">
        <w:rPr>
          <w:rFonts w:ascii="Tahoma" w:hAnsi="Tahoma" w:cs="Tahoma"/>
          <w:color w:val="000000"/>
        </w:rPr>
        <w:t xml:space="preserve">parvenir </w:t>
      </w:r>
      <w:r>
        <w:rPr>
          <w:rFonts w:ascii="Tahoma" w:hAnsi="Tahoma" w:cs="Tahoma"/>
          <w:color w:val="000000"/>
        </w:rPr>
        <w:t xml:space="preserve">à la Structure Interne de Gestion Administrative des Marchés Publics (SIGAM) </w:t>
      </w:r>
      <w:r w:rsidRPr="00402FFB">
        <w:rPr>
          <w:rFonts w:ascii="Tahoma" w:hAnsi="Tahoma" w:cs="Tahoma"/>
          <w:color w:val="000000"/>
        </w:rPr>
        <w:t xml:space="preserve"> au plus tard le</w:t>
      </w:r>
      <w:r>
        <w:rPr>
          <w:rFonts w:ascii="Tahoma" w:hAnsi="Tahoma" w:cs="Tahoma"/>
          <w:color w:val="000000"/>
        </w:rPr>
        <w:t xml:space="preserve"> </w:t>
      </w:r>
      <w:r>
        <w:rPr>
          <w:rFonts w:ascii="Tahoma" w:hAnsi="Tahoma" w:cs="Tahoma"/>
          <w:b/>
          <w:color w:val="000000"/>
          <w:spacing w:val="-5"/>
        </w:rPr>
        <w:t xml:space="preserve">18/11/2025 </w:t>
      </w:r>
      <w:r w:rsidRPr="00402FFB">
        <w:rPr>
          <w:rFonts w:ascii="Tahoma" w:hAnsi="Tahoma" w:cs="Tahoma"/>
          <w:color w:val="000000"/>
        </w:rPr>
        <w:t xml:space="preserve">à </w:t>
      </w:r>
      <w:r>
        <w:rPr>
          <w:rFonts w:ascii="Tahoma" w:hAnsi="Tahoma" w:cs="Tahoma"/>
          <w:b/>
          <w:color w:val="000000"/>
          <w:spacing w:val="10"/>
        </w:rPr>
        <w:t xml:space="preserve">10 </w:t>
      </w:r>
      <w:r w:rsidRPr="00402FFB">
        <w:rPr>
          <w:rFonts w:ascii="Tahoma" w:hAnsi="Tahoma" w:cs="Tahoma"/>
          <w:b/>
          <w:iCs/>
          <w:color w:val="000000"/>
        </w:rPr>
        <w:t>Heures</w:t>
      </w:r>
      <w:r>
        <w:rPr>
          <w:rFonts w:ascii="Tahoma" w:hAnsi="Tahoma" w:cs="Tahoma"/>
          <w:b/>
          <w:color w:val="000000"/>
        </w:rPr>
        <w:t xml:space="preserve">. </w:t>
      </w:r>
      <w:r w:rsidRPr="00402FFB">
        <w:rPr>
          <w:rFonts w:ascii="Tahoma" w:hAnsi="Tahoma" w:cs="Tahoma"/>
          <w:iCs/>
        </w:rPr>
        <w:t>Les plis contenant les soumissions seront placés dans une grande enveloppe anonyme portant la mention :</w:t>
      </w:r>
    </w:p>
    <w:p w:rsidR="00B70F72" w:rsidRPr="0025640F" w:rsidRDefault="00B70F72" w:rsidP="00B70F72">
      <w:pPr>
        <w:widowControl w:val="0"/>
        <w:autoSpaceDE w:val="0"/>
        <w:autoSpaceDN w:val="0"/>
        <w:adjustRightInd w:val="0"/>
        <w:spacing w:before="61" w:after="0" w:line="240" w:lineRule="auto"/>
        <w:ind w:right="-20"/>
        <w:jc w:val="center"/>
        <w:rPr>
          <w:rFonts w:ascii="Tahoma" w:hAnsi="Tahoma" w:cs="Tahoma"/>
          <w:b/>
          <w:bCs/>
          <w:sz w:val="32"/>
          <w:szCs w:val="32"/>
        </w:rPr>
      </w:pPr>
      <w:r w:rsidRPr="0025640F">
        <w:rPr>
          <w:rFonts w:ascii="Tahoma" w:hAnsi="Tahoma" w:cs="Tahoma"/>
          <w:b/>
          <w:bCs/>
          <w:sz w:val="32"/>
          <w:szCs w:val="32"/>
        </w:rPr>
        <w:t>Demande de Cotation</w:t>
      </w:r>
    </w:p>
    <w:p w:rsidR="00B70F72" w:rsidRDefault="00B70F72" w:rsidP="00B70F72">
      <w:pPr>
        <w:autoSpaceDE w:val="0"/>
        <w:autoSpaceDN w:val="0"/>
        <w:adjustRightInd w:val="0"/>
        <w:spacing w:after="0" w:line="240" w:lineRule="auto"/>
        <w:jc w:val="center"/>
        <w:rPr>
          <w:rFonts w:ascii="Tahoma" w:hAnsi="Tahoma" w:cs="Tahoma"/>
          <w:bCs/>
          <w:color w:val="221F1F"/>
          <w:sz w:val="28"/>
          <w:szCs w:val="28"/>
        </w:rPr>
      </w:pPr>
      <w:r>
        <w:rPr>
          <w:rFonts w:ascii="Tahoma" w:hAnsi="Tahoma" w:cs="Tahoma"/>
          <w:bCs/>
          <w:color w:val="221F1F"/>
          <w:sz w:val="28"/>
          <w:szCs w:val="28"/>
        </w:rPr>
        <w:t>N°08DC/RN/D42/C-GDER/CIPM/SIGAMP/2025 du 20/10/2025</w:t>
      </w:r>
    </w:p>
    <w:p w:rsidR="00B70F72" w:rsidRDefault="00B70F72" w:rsidP="00B70F72">
      <w:pPr>
        <w:autoSpaceDE w:val="0"/>
        <w:autoSpaceDN w:val="0"/>
        <w:adjustRightInd w:val="0"/>
        <w:spacing w:after="0" w:line="240" w:lineRule="auto"/>
        <w:jc w:val="center"/>
        <w:rPr>
          <w:rFonts w:ascii="Tahoma" w:hAnsi="Tahoma" w:cs="Tahoma"/>
          <w:b/>
          <w:i/>
          <w:iCs/>
        </w:rPr>
      </w:pPr>
      <w:r w:rsidRPr="00F27427">
        <w:rPr>
          <w:rFonts w:ascii="Tahoma" w:hAnsi="Tahoma" w:cs="Tahoma"/>
          <w:b/>
          <w:bCs/>
          <w:color w:val="221F1F"/>
          <w:sz w:val="28"/>
          <w:szCs w:val="28"/>
        </w:rPr>
        <w:t>Pour</w:t>
      </w:r>
      <w:r>
        <w:rPr>
          <w:rFonts w:ascii="Tahoma" w:hAnsi="Tahoma" w:cs="Tahoma"/>
          <w:bCs/>
          <w:color w:val="221F1F"/>
          <w:sz w:val="28"/>
          <w:szCs w:val="28"/>
        </w:rPr>
        <w:t xml:space="preserve"> </w:t>
      </w:r>
      <w:r w:rsidRPr="007024DC">
        <w:rPr>
          <w:rFonts w:ascii="Tahoma" w:hAnsi="Tahoma" w:cs="Tahoma"/>
          <w:b/>
        </w:rPr>
        <w:t>L’HOTEL DE VILLE DE GUIDER EN CLIMATISEURS</w:t>
      </w:r>
      <w:r>
        <w:rPr>
          <w:rFonts w:ascii="Tahoma" w:hAnsi="Tahoma" w:cs="Tahoma"/>
          <w:b/>
          <w:i/>
          <w:iCs/>
        </w:rPr>
        <w:t xml:space="preserve"> </w:t>
      </w:r>
    </w:p>
    <w:p w:rsidR="00B70F72" w:rsidRDefault="00B70F72" w:rsidP="00B70F72">
      <w:pPr>
        <w:autoSpaceDE w:val="0"/>
        <w:autoSpaceDN w:val="0"/>
        <w:adjustRightInd w:val="0"/>
        <w:spacing w:after="0" w:line="240" w:lineRule="auto"/>
        <w:jc w:val="center"/>
        <w:rPr>
          <w:rFonts w:ascii="Tahoma" w:hAnsi="Tahoma" w:cs="Tahoma"/>
          <w:b/>
          <w:i/>
          <w:iCs/>
        </w:rPr>
      </w:pPr>
      <w:r>
        <w:rPr>
          <w:rFonts w:ascii="Tahoma" w:hAnsi="Tahoma" w:cs="Tahoma"/>
          <w:b/>
          <w:i/>
          <w:iCs/>
        </w:rPr>
        <w:t>"A n'ouvrir qu'en séance de dépouillement"</w:t>
      </w:r>
    </w:p>
    <w:p w:rsidR="00B70F72" w:rsidRPr="00FC2154" w:rsidRDefault="00B70F72" w:rsidP="00B70F72">
      <w:pPr>
        <w:autoSpaceDE w:val="0"/>
        <w:autoSpaceDN w:val="0"/>
        <w:adjustRightInd w:val="0"/>
        <w:jc w:val="center"/>
        <w:rPr>
          <w:rFonts w:ascii="Tahoma" w:hAnsi="Tahoma" w:cs="Tahoma"/>
          <w:b/>
          <w:i/>
          <w:iCs/>
        </w:rPr>
      </w:pPr>
    </w:p>
    <w:p w:rsidR="00B70F72" w:rsidRDefault="00B70F72" w:rsidP="00B70F72">
      <w:pPr>
        <w:pStyle w:val="Titre2"/>
        <w:numPr>
          <w:ilvl w:val="0"/>
          <w:numId w:val="2"/>
        </w:numPr>
        <w:spacing w:before="40"/>
      </w:pPr>
      <w:r>
        <w:t>Recevabilité des offres</w:t>
      </w:r>
    </w:p>
    <w:p w:rsidR="00B70F72" w:rsidRPr="00A41E77" w:rsidRDefault="00B70F72" w:rsidP="00B70F72">
      <w:pPr>
        <w:jc w:val="both"/>
        <w:rPr>
          <w:rFonts w:ascii="Cambria Math" w:hAnsi="Cambria Math" w:cs="Arial"/>
        </w:rPr>
      </w:pPr>
      <w:r w:rsidRPr="00A41E77">
        <w:rPr>
          <w:rFonts w:ascii="Cambria Math" w:hAnsi="Cambria Math" w:cs="Arial"/>
        </w:rPr>
        <w:t>Les pièces administratives, la cotation technique et la cotation financière doivent être placées dans des enveloppes différentes séparées et remises sous plis scellé.</w:t>
      </w:r>
    </w:p>
    <w:p w:rsidR="00B70F72" w:rsidRDefault="00B70F72" w:rsidP="00B70F72">
      <w:pPr>
        <w:widowControl w:val="0"/>
        <w:autoSpaceDE w:val="0"/>
        <w:spacing w:before="120" w:after="120"/>
        <w:jc w:val="both"/>
        <w:rPr>
          <w:rFonts w:ascii="Cambria Math" w:hAnsi="Cambria Math" w:cs="Arial"/>
        </w:rPr>
      </w:pPr>
      <w:r w:rsidRPr="00A41E77">
        <w:rPr>
          <w:rFonts w:ascii="Cambria Math" w:hAnsi="Cambria Math" w:cs="Arial"/>
        </w:rPr>
        <w:t>Seront irrecevables par le Maître d’Ouvrage</w:t>
      </w:r>
    </w:p>
    <w:p w:rsidR="00B70F72" w:rsidRPr="00704A20"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Les plis portant les indications sur l'identité du soumissionnaire ;</w:t>
      </w:r>
    </w:p>
    <w:p w:rsidR="00B70F72" w:rsidRPr="00704A20"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Les plis parvenus postérieurement aux dates et heures limites de dépôt ;</w:t>
      </w:r>
    </w:p>
    <w:p w:rsidR="00B70F72" w:rsidRPr="00704A20"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Les plis non-conformes au mode de soumission.</w:t>
      </w:r>
    </w:p>
    <w:p w:rsidR="00B70F72" w:rsidRPr="00704A20"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les plis sans indication de l’identité de l’Appel d’Offres ;</w:t>
      </w:r>
    </w:p>
    <w:p w:rsidR="00B70F72" w:rsidRDefault="00B70F72" w:rsidP="00B70F72">
      <w:pPr>
        <w:pStyle w:val="Paragraphedeliste"/>
        <w:numPr>
          <w:ilvl w:val="0"/>
          <w:numId w:val="1"/>
        </w:numPr>
        <w:tabs>
          <w:tab w:val="left" w:pos="1853"/>
        </w:tabs>
        <w:suppressAutoHyphens/>
        <w:autoSpaceDN w:val="0"/>
        <w:spacing w:after="160" w:line="244" w:lineRule="auto"/>
        <w:contextualSpacing w:val="0"/>
        <w:textAlignment w:val="baseline"/>
        <w:rPr>
          <w:rFonts w:ascii="Cambria Math" w:hAnsi="Cambria Math" w:cs="Arial"/>
        </w:rPr>
      </w:pPr>
      <w:r w:rsidRPr="00704A20">
        <w:rPr>
          <w:rFonts w:ascii="Cambria Math" w:hAnsi="Cambria Math" w:cs="Arial"/>
        </w:rPr>
        <w:t>Le non-respect du nombre d’exemplaires indiqué dans la DC ou offre uniquement en copies ;</w:t>
      </w:r>
    </w:p>
    <w:p w:rsidR="00B70F72" w:rsidRPr="00364B57" w:rsidRDefault="00B70F72" w:rsidP="00B70F72">
      <w:pPr>
        <w:ind w:right="-1"/>
        <w:jc w:val="both"/>
        <w:rPr>
          <w:rFonts w:ascii="Cambria Math" w:hAnsi="Cambria Math" w:cs="Arial"/>
        </w:rPr>
      </w:pPr>
      <w:r w:rsidRPr="00364B57">
        <w:rPr>
          <w:rFonts w:ascii="Cambria Math" w:hAnsi="Cambria Math" w:cs="Arial"/>
        </w:rPr>
        <w:lastRenderedPageBreak/>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 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B70F72" w:rsidRPr="000806DE" w:rsidRDefault="00B70F72" w:rsidP="00B70F72">
      <w:pPr>
        <w:pStyle w:val="Titre2"/>
        <w:numPr>
          <w:ilvl w:val="0"/>
          <w:numId w:val="2"/>
        </w:numPr>
        <w:spacing w:before="40"/>
      </w:pPr>
      <w:r w:rsidRPr="000806DE">
        <w:t>Ouverture des plis</w:t>
      </w:r>
    </w:p>
    <w:p w:rsidR="00B70F72" w:rsidRDefault="00B70F72" w:rsidP="00B70F72">
      <w:pPr>
        <w:widowControl w:val="0"/>
        <w:autoSpaceDE w:val="0"/>
        <w:autoSpaceDN w:val="0"/>
        <w:adjustRightInd w:val="0"/>
        <w:spacing w:before="11"/>
        <w:ind w:right="-20" w:firstLine="360"/>
        <w:jc w:val="both"/>
        <w:rPr>
          <w:rFonts w:ascii="Tahoma" w:hAnsi="Tahoma" w:cs="Tahoma"/>
          <w:b/>
        </w:rPr>
      </w:pPr>
      <w:r w:rsidRPr="005F38CD">
        <w:rPr>
          <w:rFonts w:ascii="Tahoma" w:hAnsi="Tahoma" w:cs="Tahoma"/>
          <w:color w:val="221F1F"/>
        </w:rPr>
        <w:t>L’ouverture</w:t>
      </w:r>
      <w:r>
        <w:rPr>
          <w:rFonts w:ascii="Tahoma" w:hAnsi="Tahoma" w:cs="Tahoma"/>
          <w:color w:val="221F1F"/>
        </w:rPr>
        <w:t xml:space="preserve"> </w:t>
      </w:r>
      <w:r w:rsidRPr="005F38CD">
        <w:rPr>
          <w:rFonts w:ascii="Tahoma" w:hAnsi="Tahoma" w:cs="Tahoma"/>
          <w:color w:val="221F1F"/>
        </w:rPr>
        <w:t>des</w:t>
      </w:r>
      <w:r>
        <w:rPr>
          <w:rFonts w:ascii="Tahoma" w:hAnsi="Tahoma" w:cs="Tahoma"/>
          <w:color w:val="221F1F"/>
        </w:rPr>
        <w:t xml:space="preserve"> </w:t>
      </w:r>
      <w:r w:rsidRPr="005F38CD">
        <w:rPr>
          <w:rFonts w:ascii="Tahoma" w:hAnsi="Tahoma" w:cs="Tahoma"/>
          <w:color w:val="221F1F"/>
        </w:rPr>
        <w:t>plis</w:t>
      </w:r>
      <w:r>
        <w:rPr>
          <w:rFonts w:ascii="Tahoma" w:hAnsi="Tahoma" w:cs="Tahoma"/>
          <w:color w:val="221F1F"/>
        </w:rPr>
        <w:t xml:space="preserve"> </w:t>
      </w:r>
      <w:r w:rsidRPr="005F38CD">
        <w:rPr>
          <w:rFonts w:ascii="Tahoma" w:hAnsi="Tahoma" w:cs="Tahoma"/>
          <w:color w:val="221F1F"/>
        </w:rPr>
        <w:t>se</w:t>
      </w:r>
      <w:r>
        <w:rPr>
          <w:rFonts w:ascii="Tahoma" w:hAnsi="Tahoma" w:cs="Tahoma"/>
          <w:color w:val="221F1F"/>
        </w:rPr>
        <w:t xml:space="preserve"> </w:t>
      </w:r>
      <w:r w:rsidRPr="005F38CD">
        <w:rPr>
          <w:rFonts w:ascii="Tahoma" w:hAnsi="Tahoma" w:cs="Tahoma"/>
          <w:color w:val="221F1F"/>
        </w:rPr>
        <w:t>fera</w:t>
      </w:r>
      <w:r>
        <w:rPr>
          <w:rFonts w:ascii="Tahoma" w:hAnsi="Tahoma" w:cs="Tahoma"/>
          <w:color w:val="221F1F"/>
        </w:rPr>
        <w:t xml:space="preserve"> </w:t>
      </w:r>
      <w:r w:rsidRPr="005F38CD">
        <w:rPr>
          <w:rFonts w:ascii="Tahoma" w:hAnsi="Tahoma" w:cs="Tahoma"/>
          <w:color w:val="221F1F"/>
        </w:rPr>
        <w:t>en</w:t>
      </w:r>
      <w:r>
        <w:rPr>
          <w:rFonts w:ascii="Tahoma" w:hAnsi="Tahoma" w:cs="Tahoma"/>
          <w:color w:val="221F1F"/>
        </w:rPr>
        <w:t xml:space="preserve"> un </w:t>
      </w:r>
      <w:r w:rsidRPr="005F38CD">
        <w:rPr>
          <w:rFonts w:ascii="Tahoma" w:hAnsi="Tahoma" w:cs="Tahoma"/>
          <w:color w:val="221F1F"/>
        </w:rPr>
        <w:t>temps à savoir l'ouverture</w:t>
      </w:r>
      <w:r>
        <w:rPr>
          <w:rFonts w:ascii="Tahoma" w:hAnsi="Tahoma" w:cs="Tahoma"/>
          <w:color w:val="221F1F"/>
        </w:rPr>
        <w:t xml:space="preserve"> </w:t>
      </w:r>
      <w:r w:rsidRPr="005F38CD">
        <w:rPr>
          <w:rFonts w:ascii="Tahoma" w:hAnsi="Tahoma" w:cs="Tahoma"/>
          <w:color w:val="221F1F"/>
        </w:rPr>
        <w:t>des</w:t>
      </w:r>
      <w:r>
        <w:rPr>
          <w:rFonts w:ascii="Tahoma" w:hAnsi="Tahoma" w:cs="Tahoma"/>
          <w:color w:val="221F1F"/>
        </w:rPr>
        <w:t xml:space="preserve"> </w:t>
      </w:r>
      <w:r w:rsidRPr="005F38CD">
        <w:rPr>
          <w:rFonts w:ascii="Tahoma" w:hAnsi="Tahoma" w:cs="Tahoma"/>
          <w:color w:val="221F1F"/>
        </w:rPr>
        <w:t>pièces</w:t>
      </w:r>
      <w:r>
        <w:rPr>
          <w:rFonts w:ascii="Tahoma" w:hAnsi="Tahoma" w:cs="Tahoma"/>
          <w:color w:val="221F1F"/>
        </w:rPr>
        <w:t xml:space="preserve"> administratives </w:t>
      </w:r>
      <w:r w:rsidRPr="005F38CD">
        <w:rPr>
          <w:rFonts w:ascii="Tahoma" w:hAnsi="Tahoma" w:cs="Tahoma"/>
          <w:iCs/>
          <w:color w:val="221F1F"/>
        </w:rPr>
        <w:t>et</w:t>
      </w:r>
      <w:r>
        <w:rPr>
          <w:rFonts w:ascii="Tahoma" w:hAnsi="Tahoma" w:cs="Tahoma"/>
          <w:iCs/>
          <w:color w:val="221F1F"/>
        </w:rPr>
        <w:t xml:space="preserve"> </w:t>
      </w:r>
      <w:r w:rsidRPr="005F38CD">
        <w:rPr>
          <w:rFonts w:ascii="Tahoma" w:hAnsi="Tahoma" w:cs="Tahoma"/>
          <w:color w:val="221F1F"/>
        </w:rPr>
        <w:t>financières qui aura</w:t>
      </w:r>
      <w:r>
        <w:rPr>
          <w:rFonts w:ascii="Tahoma" w:hAnsi="Tahoma" w:cs="Tahoma"/>
          <w:color w:val="221F1F"/>
        </w:rPr>
        <w:t xml:space="preserve"> </w:t>
      </w:r>
      <w:r w:rsidRPr="005F38CD">
        <w:rPr>
          <w:rFonts w:ascii="Tahoma" w:hAnsi="Tahoma" w:cs="Tahoma"/>
          <w:color w:val="000000"/>
        </w:rPr>
        <w:t>lieu</w:t>
      </w:r>
      <w:r>
        <w:rPr>
          <w:rFonts w:ascii="Tahoma" w:hAnsi="Tahoma" w:cs="Tahoma"/>
          <w:color w:val="000000"/>
        </w:rPr>
        <w:t xml:space="preserve"> </w:t>
      </w:r>
      <w:r w:rsidRPr="005F38CD">
        <w:rPr>
          <w:rFonts w:ascii="Tahoma" w:hAnsi="Tahoma" w:cs="Tahoma"/>
          <w:color w:val="000000"/>
        </w:rPr>
        <w:t>le</w:t>
      </w:r>
      <w:r>
        <w:rPr>
          <w:rFonts w:ascii="Tahoma" w:hAnsi="Tahoma" w:cs="Tahoma"/>
          <w:color w:val="000000"/>
        </w:rPr>
        <w:t xml:space="preserve"> </w:t>
      </w:r>
      <w:r>
        <w:rPr>
          <w:rFonts w:ascii="Tahoma" w:hAnsi="Tahoma" w:cs="Tahoma"/>
          <w:b/>
          <w:color w:val="000000"/>
        </w:rPr>
        <w:t>18</w:t>
      </w:r>
      <w:r>
        <w:rPr>
          <w:rFonts w:ascii="Tahoma" w:hAnsi="Tahoma" w:cs="Tahoma"/>
          <w:b/>
          <w:color w:val="000000"/>
          <w:spacing w:val="-6"/>
        </w:rPr>
        <w:t xml:space="preserve">/11/2025  </w:t>
      </w:r>
      <w:r w:rsidRPr="005F38CD">
        <w:rPr>
          <w:rFonts w:ascii="Tahoma" w:hAnsi="Tahoma" w:cs="Tahoma"/>
          <w:color w:val="221F1F"/>
        </w:rPr>
        <w:t>à</w:t>
      </w:r>
      <w:r>
        <w:rPr>
          <w:rFonts w:ascii="Tahoma" w:hAnsi="Tahoma" w:cs="Tahoma"/>
          <w:color w:val="221F1F"/>
        </w:rPr>
        <w:t xml:space="preserve"> </w:t>
      </w:r>
      <w:r>
        <w:rPr>
          <w:rFonts w:ascii="Tahoma" w:hAnsi="Tahoma" w:cs="Tahoma"/>
          <w:b/>
          <w:color w:val="221F1F"/>
          <w:spacing w:val="-6"/>
        </w:rPr>
        <w:t xml:space="preserve">11 </w:t>
      </w:r>
      <w:r w:rsidRPr="005F38CD">
        <w:rPr>
          <w:rFonts w:ascii="Tahoma" w:hAnsi="Tahoma" w:cs="Tahoma"/>
          <w:b/>
          <w:color w:val="221F1F"/>
          <w:spacing w:val="2"/>
        </w:rPr>
        <w:t>heure</w:t>
      </w:r>
      <w:r w:rsidRPr="005F38CD">
        <w:rPr>
          <w:rFonts w:ascii="Tahoma" w:hAnsi="Tahoma" w:cs="Tahoma"/>
          <w:b/>
          <w:color w:val="221F1F"/>
        </w:rPr>
        <w:t>s</w:t>
      </w:r>
      <w:r>
        <w:rPr>
          <w:rFonts w:ascii="Tahoma" w:hAnsi="Tahoma" w:cs="Tahoma"/>
          <w:b/>
          <w:color w:val="221F1F"/>
        </w:rPr>
        <w:t xml:space="preserve"> </w:t>
      </w:r>
      <w:r w:rsidRPr="005F38CD">
        <w:rPr>
          <w:rFonts w:ascii="Tahoma" w:hAnsi="Tahoma" w:cs="Tahoma"/>
          <w:color w:val="000000"/>
        </w:rPr>
        <w:t xml:space="preserve">dans la salle </w:t>
      </w:r>
      <w:r>
        <w:rPr>
          <w:rFonts w:ascii="Tahoma" w:hAnsi="Tahoma" w:cs="Tahoma"/>
          <w:b/>
          <w:spacing w:val="2"/>
        </w:rPr>
        <w:t xml:space="preserve">de réunion de la Commission </w:t>
      </w:r>
      <w:r w:rsidRPr="00BE142E">
        <w:rPr>
          <w:rFonts w:ascii="Tahoma" w:hAnsi="Tahoma" w:cs="Tahoma"/>
          <w:b/>
          <w:spacing w:val="2"/>
        </w:rPr>
        <w:t xml:space="preserve"> </w:t>
      </w:r>
      <w:r>
        <w:rPr>
          <w:rFonts w:ascii="Tahoma" w:hAnsi="Tahoma" w:cs="Tahoma"/>
          <w:b/>
          <w:spacing w:val="2"/>
        </w:rPr>
        <w:t>Interne de Passation des Marchés</w:t>
      </w:r>
      <w:r w:rsidRPr="00BE142E">
        <w:rPr>
          <w:rFonts w:ascii="Tahoma" w:hAnsi="Tahoma" w:cs="Tahoma"/>
          <w:b/>
          <w:spacing w:val="2"/>
        </w:rPr>
        <w:t xml:space="preserve"> de </w:t>
      </w:r>
      <w:r>
        <w:rPr>
          <w:rFonts w:ascii="Tahoma" w:hAnsi="Tahoma" w:cs="Tahoma"/>
          <w:b/>
          <w:spacing w:val="2"/>
        </w:rPr>
        <w:t>GUIDER</w:t>
      </w:r>
      <w:r w:rsidRPr="00BE142E">
        <w:rPr>
          <w:rFonts w:ascii="Tahoma" w:hAnsi="Tahoma" w:cs="Tahoma"/>
          <w:b/>
        </w:rPr>
        <w:t>.</w:t>
      </w:r>
    </w:p>
    <w:p w:rsidR="00B70F72" w:rsidRPr="00D90333" w:rsidRDefault="00B70F72" w:rsidP="00B70F72">
      <w:pPr>
        <w:widowControl w:val="0"/>
        <w:autoSpaceDE w:val="0"/>
        <w:adjustRightInd w:val="0"/>
        <w:spacing w:before="11"/>
        <w:ind w:right="-144"/>
        <w:jc w:val="both"/>
        <w:rPr>
          <w:rFonts w:ascii="Arial Narrow" w:hAnsi="Arial Narrow" w:cs="Arial"/>
          <w:bCs/>
        </w:rPr>
      </w:pPr>
    </w:p>
    <w:p w:rsidR="00B70F72" w:rsidRPr="001831CB" w:rsidRDefault="00B70F72" w:rsidP="00B70F72">
      <w:pPr>
        <w:widowControl w:val="0"/>
        <w:autoSpaceDE w:val="0"/>
        <w:autoSpaceDN w:val="0"/>
        <w:adjustRightInd w:val="0"/>
        <w:spacing w:before="61" w:after="0" w:line="240" w:lineRule="auto"/>
        <w:ind w:right="-20"/>
        <w:jc w:val="center"/>
        <w:rPr>
          <w:rFonts w:ascii="Tahoma" w:hAnsi="Tahoma" w:cs="Tahoma"/>
          <w:color w:val="000000"/>
        </w:rPr>
      </w:pPr>
      <w:r w:rsidRPr="001831CB">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Fait à Guider, le 10</w:t>
      </w:r>
      <w:r>
        <w:rPr>
          <w:rFonts w:ascii="Tahoma" w:hAnsi="Tahoma" w:cs="Tahoma"/>
          <w:color w:val="000000"/>
        </w:rPr>
        <w:t>/</w:t>
      </w:r>
      <w:r>
        <w:rPr>
          <w:rFonts w:ascii="Tahoma" w:hAnsi="Tahoma" w:cs="Tahoma"/>
          <w:color w:val="000000"/>
        </w:rPr>
        <w:t>11</w:t>
      </w:r>
      <w:bookmarkStart w:id="0" w:name="_GoBack"/>
      <w:bookmarkEnd w:id="0"/>
      <w:r>
        <w:rPr>
          <w:rFonts w:ascii="Tahoma" w:hAnsi="Tahoma" w:cs="Tahoma"/>
          <w:color w:val="000000"/>
        </w:rPr>
        <w:t>/2025</w:t>
      </w:r>
    </w:p>
    <w:p w:rsidR="00B70F72" w:rsidRPr="001831CB" w:rsidRDefault="00B70F72" w:rsidP="00B70F72">
      <w:pPr>
        <w:pStyle w:val="Corpsdetexte"/>
        <w:spacing w:after="0" w:line="240" w:lineRule="auto"/>
        <w:ind w:firstLine="567"/>
        <w:jc w:val="center"/>
        <w:rPr>
          <w:rFonts w:ascii="Tahoma" w:hAnsi="Tahoma" w:cs="Tahoma"/>
          <w:b/>
          <w:color w:val="000000"/>
        </w:rPr>
      </w:pPr>
      <w:r w:rsidRPr="001831CB">
        <w:rPr>
          <w:rFonts w:ascii="Tahoma" w:hAnsi="Tahoma" w:cs="Tahoma"/>
          <w:b/>
          <w:color w:val="000000"/>
        </w:rPr>
        <w:t xml:space="preserve">                                                                             </w:t>
      </w:r>
      <w:r>
        <w:rPr>
          <w:rFonts w:ascii="Tahoma" w:hAnsi="Tahoma" w:cs="Tahoma"/>
          <w:b/>
          <w:color w:val="000000"/>
        </w:rPr>
        <w:t xml:space="preserve">   </w:t>
      </w:r>
      <w:r w:rsidRPr="001831CB">
        <w:rPr>
          <w:rFonts w:ascii="Tahoma" w:hAnsi="Tahoma" w:cs="Tahoma"/>
          <w:b/>
          <w:color w:val="000000"/>
        </w:rPr>
        <w:t xml:space="preserve">LE MAIRE (Maitre d’Ouvrage) </w:t>
      </w:r>
    </w:p>
    <w:p w:rsidR="00B70F72" w:rsidRPr="001831CB" w:rsidRDefault="00B70F72" w:rsidP="00B70F72">
      <w:pPr>
        <w:spacing w:after="0" w:line="240" w:lineRule="auto"/>
        <w:rPr>
          <w:rFonts w:ascii="Tahoma" w:hAnsi="Tahoma" w:cs="Tahoma"/>
          <w:b/>
          <w:u w:val="single"/>
        </w:rPr>
      </w:pPr>
      <w:r w:rsidRPr="001831CB">
        <w:rPr>
          <w:rFonts w:ascii="Tahoma" w:hAnsi="Tahoma" w:cs="Tahoma"/>
          <w:b/>
          <w:u w:val="single"/>
        </w:rPr>
        <w:t>AMPLIATIONS :</w:t>
      </w:r>
    </w:p>
    <w:p w:rsidR="00B70F72" w:rsidRPr="001831CB" w:rsidRDefault="00B70F72" w:rsidP="00B70F72">
      <w:pPr>
        <w:spacing w:after="0" w:line="240" w:lineRule="auto"/>
        <w:rPr>
          <w:rFonts w:ascii="Tahoma" w:hAnsi="Tahoma" w:cs="Tahoma"/>
        </w:rPr>
      </w:pPr>
      <w:r w:rsidRPr="001831CB">
        <w:rPr>
          <w:rFonts w:ascii="Tahoma" w:hAnsi="Tahoma" w:cs="Tahoma"/>
        </w:rPr>
        <w:t xml:space="preserve">  -ARMP (pour publication au JDM)</w:t>
      </w:r>
    </w:p>
    <w:p w:rsidR="00B70F72" w:rsidRPr="001831CB" w:rsidRDefault="00B70F72" w:rsidP="00B70F72">
      <w:pPr>
        <w:spacing w:after="0" w:line="240" w:lineRule="auto"/>
        <w:rPr>
          <w:rFonts w:ascii="Tahoma" w:hAnsi="Tahoma" w:cs="Tahoma"/>
        </w:rPr>
      </w:pPr>
      <w:r w:rsidRPr="001831CB">
        <w:rPr>
          <w:rFonts w:ascii="Tahoma" w:hAnsi="Tahoma" w:cs="Tahoma"/>
        </w:rPr>
        <w:t xml:space="preserve">    -DD/MINMAP/ML (pour information)</w:t>
      </w:r>
    </w:p>
    <w:p w:rsidR="00B70F72" w:rsidRPr="001831CB" w:rsidRDefault="00B70F72" w:rsidP="00B70F72">
      <w:pPr>
        <w:spacing w:after="0" w:line="240" w:lineRule="auto"/>
        <w:rPr>
          <w:rFonts w:ascii="Tahoma" w:hAnsi="Tahoma" w:cs="Tahoma"/>
        </w:rPr>
      </w:pPr>
      <w:r w:rsidRPr="001831CB">
        <w:rPr>
          <w:rFonts w:ascii="Tahoma" w:hAnsi="Tahoma" w:cs="Tahoma"/>
        </w:rPr>
        <w:t xml:space="preserve">     - PRESIDENT/CIPM (pour</w:t>
      </w:r>
    </w:p>
    <w:p w:rsidR="00B70F72" w:rsidRDefault="00B70F72" w:rsidP="00B70F72">
      <w:r w:rsidRPr="001831CB">
        <w:rPr>
          <w:rFonts w:ascii="Tahoma" w:hAnsi="Tahoma" w:cs="Tahoma"/>
        </w:rPr>
        <w:t xml:space="preserve">        - CHRONO/ARCHIVES</w:t>
      </w:r>
      <w:r w:rsidRPr="001831CB">
        <w:rPr>
          <w:rFonts w:ascii="Tahoma" w:hAnsi="Tahoma" w:cs="Tahoma"/>
          <w:color w:val="000000"/>
        </w:rPr>
        <w:t xml:space="preserve">                                                        </w:t>
      </w:r>
    </w:p>
    <w:p w:rsidR="00B70F72" w:rsidRDefault="00B70F72" w:rsidP="00B70F72"/>
    <w:p w:rsidR="00B70F72" w:rsidRDefault="00B70F72" w:rsidP="00B70F72">
      <w:pPr>
        <w:tabs>
          <w:tab w:val="left" w:pos="2272"/>
        </w:tabs>
      </w:pPr>
      <w:r>
        <w:tab/>
      </w:r>
    </w:p>
    <w:p w:rsidR="00B70F72" w:rsidRDefault="00B70F72" w:rsidP="00B70F72"/>
    <w:p w:rsidR="00B70F72" w:rsidRDefault="00B70F72" w:rsidP="00B70F72"/>
    <w:p w:rsidR="00B70F72" w:rsidRPr="00BA6316" w:rsidRDefault="00B70F72" w:rsidP="00B70F72">
      <w:pPr>
        <w:tabs>
          <w:tab w:val="left" w:pos="6716"/>
        </w:tabs>
      </w:pPr>
    </w:p>
    <w:p w:rsidR="00197D5D" w:rsidRDefault="00197D5D"/>
    <w:sectPr w:rsidR="00197D5D" w:rsidSect="00B70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F0BB3"/>
    <w:multiLevelType w:val="hybridMultilevel"/>
    <w:tmpl w:val="2738DA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68C086D"/>
    <w:multiLevelType w:val="hybridMultilevel"/>
    <w:tmpl w:val="B0DA3428"/>
    <w:lvl w:ilvl="0" w:tplc="B0CE6B82">
      <w:start w:val="1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72"/>
    <w:rsid w:val="00197D5D"/>
    <w:rsid w:val="00B70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3C257-6ACF-475D-9743-76A74B6B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F72"/>
    <w:pPr>
      <w:spacing w:after="200" w:line="276" w:lineRule="auto"/>
    </w:pPr>
    <w:rPr>
      <w:rFonts w:ascii="Calibri" w:eastAsia="Calibri" w:hAnsi="Calibri" w:cs="Times New Roman"/>
    </w:rPr>
  </w:style>
  <w:style w:type="paragraph" w:styleId="Titre2">
    <w:name w:val="heading 2"/>
    <w:basedOn w:val="Normal"/>
    <w:next w:val="Normal"/>
    <w:link w:val="Titre2Car"/>
    <w:uiPriority w:val="9"/>
    <w:semiHidden/>
    <w:unhideWhenUsed/>
    <w:qFormat/>
    <w:rsid w:val="00B70F72"/>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B70F72"/>
    <w:rPr>
      <w:rFonts w:asciiTheme="majorHAnsi" w:eastAsiaTheme="majorEastAsia" w:hAnsiTheme="majorHAnsi" w:cstheme="majorBidi"/>
      <w:b/>
      <w:bCs/>
      <w:color w:val="5B9BD5" w:themeColor="accent1"/>
      <w:sz w:val="26"/>
      <w:szCs w:val="26"/>
      <w:lang w:eastAsia="fr-FR"/>
    </w:rPr>
  </w:style>
  <w:style w:type="paragraph" w:styleId="Corpsdetexte">
    <w:name w:val="Body Text"/>
    <w:basedOn w:val="Normal"/>
    <w:link w:val="CorpsdetexteCar"/>
    <w:uiPriority w:val="99"/>
    <w:semiHidden/>
    <w:unhideWhenUsed/>
    <w:rsid w:val="00B70F72"/>
    <w:pPr>
      <w:spacing w:after="120"/>
    </w:pPr>
  </w:style>
  <w:style w:type="character" w:customStyle="1" w:styleId="CorpsdetexteCar">
    <w:name w:val="Corps de texte Car"/>
    <w:basedOn w:val="Policepardfaut"/>
    <w:link w:val="Corpsdetexte"/>
    <w:uiPriority w:val="99"/>
    <w:semiHidden/>
    <w:rsid w:val="00B70F72"/>
    <w:rPr>
      <w:rFonts w:ascii="Calibri" w:eastAsia="Calibri" w:hAnsi="Calibri" w:cs="Times New Roman"/>
    </w:rPr>
  </w:style>
  <w:style w:type="paragraph" w:styleId="Paragraphedeliste">
    <w:name w:val="List Paragraph"/>
    <w:aliases w:val="Desmond 2,References,sous partie 1,Liste 1,List Paragraph1,List Paragraph (numbered (a)),Bullets,Medium Grid 1 - Accent 21,List Paragraph nowy,Numbered List Paragraph,Liste couleur - Accent 11,ReferencesCxSpLast,Texte Général"/>
    <w:basedOn w:val="Normal"/>
    <w:link w:val="ParagraphedelisteCar"/>
    <w:qFormat/>
    <w:rsid w:val="00B70F72"/>
    <w:pPr>
      <w:spacing w:after="0" w:line="240" w:lineRule="auto"/>
      <w:ind w:left="720"/>
      <w:contextualSpacing/>
    </w:pPr>
    <w:rPr>
      <w:rFonts w:ascii="Times New Roman" w:eastAsia="Times New Roman" w:hAnsi="Times New Roman"/>
      <w:sz w:val="24"/>
      <w:szCs w:val="24"/>
      <w:lang w:eastAsia="fr-FR"/>
    </w:rPr>
  </w:style>
  <w:style w:type="character" w:customStyle="1" w:styleId="ParagraphedelisteCar">
    <w:name w:val="Paragraphe de liste Car"/>
    <w:aliases w:val="Desmond 2 Car,References Car,sous partie 1 Car,Liste 1 Car,List Paragraph1 Car,List Paragraph (numbered (a)) Car,Bullets Car,Medium Grid 1 - Accent 21 Car,List Paragraph nowy Car,Numbered List Paragraph Car,ReferencesCxSpLast Car"/>
    <w:link w:val="Paragraphedeliste"/>
    <w:locked/>
    <w:rsid w:val="00B70F7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70F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0F7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766</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1</cp:revision>
  <cp:lastPrinted>2025-11-10T08:01:00Z</cp:lastPrinted>
  <dcterms:created xsi:type="dcterms:W3CDTF">2025-11-10T07:59:00Z</dcterms:created>
  <dcterms:modified xsi:type="dcterms:W3CDTF">2025-11-10T08:02:00Z</dcterms:modified>
</cp:coreProperties>
</file>